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6B" w:rsidRPr="00C2676B" w:rsidRDefault="00C2676B" w:rsidP="00C2676B">
      <w:pPr>
        <w:spacing w:after="180" w:line="240" w:lineRule="auto"/>
        <w:outlineLvl w:val="1"/>
        <w:rPr>
          <w:rFonts w:ascii="Tahoma" w:eastAsia="Times New Roman" w:hAnsi="Tahoma" w:cs="Tahoma"/>
          <w:b/>
          <w:bCs/>
          <w:color w:val="2E3A48"/>
          <w:sz w:val="27"/>
          <w:szCs w:val="27"/>
          <w:lang w:eastAsia="ru-RU"/>
        </w:rPr>
      </w:pPr>
      <w:r w:rsidRPr="00C2676B">
        <w:rPr>
          <w:rFonts w:ascii="Tahoma" w:eastAsia="Times New Roman" w:hAnsi="Tahoma" w:cs="Tahoma"/>
          <w:b/>
          <w:bCs/>
          <w:color w:val="2E3A48"/>
          <w:sz w:val="27"/>
          <w:szCs w:val="27"/>
          <w:lang w:eastAsia="ru-RU"/>
        </w:rPr>
        <w:t>Правила внутреннего трудового распорядка</w:t>
      </w:r>
    </w:p>
    <w:p w:rsidR="00C2676B" w:rsidRPr="00C2676B" w:rsidRDefault="00C2676B" w:rsidP="00C2676B">
      <w:pPr>
        <w:spacing w:after="225" w:line="240" w:lineRule="auto"/>
        <w:jc w:val="right"/>
        <w:rPr>
          <w:rFonts w:ascii="Times New Roman" w:eastAsia="Times New Roman" w:hAnsi="Times New Roman" w:cs="Times New Roman"/>
          <w:sz w:val="24"/>
          <w:szCs w:val="24"/>
          <w:lang w:eastAsia="ru-RU"/>
        </w:rPr>
      </w:pPr>
      <w:r w:rsidRPr="00C2676B">
        <w:rPr>
          <w:rFonts w:ascii="Times New Roman" w:eastAsia="Times New Roman" w:hAnsi="Times New Roman" w:cs="Times New Roman"/>
          <w:color w:val="000000"/>
          <w:sz w:val="24"/>
          <w:szCs w:val="24"/>
          <w:lang w:eastAsia="ru-RU"/>
        </w:rPr>
        <w:t>Проект</w:t>
      </w:r>
    </w:p>
    <w:p w:rsidR="00C2676B" w:rsidRPr="00C2676B" w:rsidRDefault="00C2676B" w:rsidP="00C2676B">
      <w:pPr>
        <w:spacing w:after="225" w:line="240" w:lineRule="auto"/>
        <w:jc w:val="center"/>
        <w:rPr>
          <w:rFonts w:ascii="Times New Roman" w:eastAsia="Times New Roman" w:hAnsi="Times New Roman" w:cs="Times New Roman"/>
          <w:sz w:val="24"/>
          <w:szCs w:val="24"/>
          <w:lang w:eastAsia="ru-RU"/>
        </w:rPr>
      </w:pPr>
      <w:r w:rsidRPr="00C2676B">
        <w:rPr>
          <w:rFonts w:ascii="Times New Roman" w:eastAsia="Times New Roman" w:hAnsi="Times New Roman" w:cs="Times New Roman"/>
          <w:b/>
          <w:bCs/>
          <w:color w:val="000000"/>
          <w:sz w:val="24"/>
          <w:szCs w:val="24"/>
          <w:lang w:eastAsia="ru-RU"/>
        </w:rPr>
        <w:t>ПРИКАЗ</w:t>
      </w:r>
    </w:p>
    <w:p w:rsidR="00C2676B" w:rsidRPr="00C2676B" w:rsidRDefault="00C2676B" w:rsidP="00C2676B">
      <w:pPr>
        <w:spacing w:after="225" w:line="240" w:lineRule="auto"/>
        <w:rPr>
          <w:rFonts w:ascii="Times New Roman" w:eastAsia="Times New Roman" w:hAnsi="Times New Roman" w:cs="Times New Roman"/>
          <w:sz w:val="24"/>
          <w:szCs w:val="24"/>
          <w:lang w:eastAsia="ru-RU"/>
        </w:rPr>
      </w:pPr>
      <w:r w:rsidRPr="00C2676B">
        <w:rPr>
          <w:rFonts w:ascii="Times New Roman" w:eastAsia="Times New Roman" w:hAnsi="Times New Roman" w:cs="Times New Roman"/>
          <w:color w:val="000000"/>
          <w:sz w:val="24"/>
          <w:szCs w:val="24"/>
          <w:lang w:eastAsia="ru-RU"/>
        </w:rPr>
        <w:t>от                                                                                                                                          №</w:t>
      </w:r>
    </w:p>
    <w:p w:rsidR="00C2676B" w:rsidRPr="00C2676B" w:rsidRDefault="00C2676B" w:rsidP="00C2676B">
      <w:pPr>
        <w:spacing w:after="225" w:line="240" w:lineRule="auto"/>
        <w:rPr>
          <w:rFonts w:ascii="Times New Roman" w:eastAsia="Times New Roman" w:hAnsi="Times New Roman" w:cs="Times New Roman"/>
          <w:sz w:val="24"/>
          <w:szCs w:val="24"/>
          <w:lang w:eastAsia="ru-RU"/>
        </w:rPr>
      </w:pPr>
      <w:r w:rsidRPr="00C2676B">
        <w:rPr>
          <w:rFonts w:ascii="Times New Roman" w:eastAsia="Times New Roman" w:hAnsi="Times New Roman" w:cs="Times New Roman"/>
          <w:b/>
          <w:bCs/>
          <w:color w:val="000000"/>
          <w:sz w:val="24"/>
          <w:szCs w:val="24"/>
          <w:lang w:eastAsia="ru-RU"/>
        </w:rPr>
        <w:t>Об утверждении Правил</w:t>
      </w:r>
      <w:r w:rsidRPr="00C2676B">
        <w:rPr>
          <w:rFonts w:ascii="Times New Roman" w:eastAsia="Times New Roman" w:hAnsi="Times New Roman" w:cs="Times New Roman"/>
          <w:b/>
          <w:bCs/>
          <w:color w:val="000000"/>
          <w:sz w:val="24"/>
          <w:szCs w:val="24"/>
          <w:lang w:eastAsia="ru-RU"/>
        </w:rPr>
        <w:br/>
        <w:t>внутреннего трудового распорядка</w:t>
      </w:r>
    </w:p>
    <w:p w:rsidR="00C2676B" w:rsidRPr="00C2676B" w:rsidRDefault="00C2676B" w:rsidP="00C2676B">
      <w:pPr>
        <w:spacing w:after="225" w:line="240" w:lineRule="auto"/>
        <w:rPr>
          <w:rFonts w:ascii="Times New Roman" w:eastAsia="Times New Roman" w:hAnsi="Times New Roman" w:cs="Times New Roman"/>
          <w:sz w:val="24"/>
          <w:szCs w:val="24"/>
          <w:lang w:eastAsia="ru-RU"/>
        </w:rPr>
      </w:pPr>
      <w:r w:rsidRPr="00C2676B">
        <w:rPr>
          <w:rFonts w:ascii="Times New Roman" w:eastAsia="Times New Roman" w:hAnsi="Times New Roman" w:cs="Times New Roman"/>
          <w:color w:val="000000"/>
          <w:sz w:val="24"/>
          <w:szCs w:val="24"/>
          <w:lang w:eastAsia="ru-RU"/>
        </w:rPr>
        <w:t>В соответствии с пунктом 1 части 3 статьи 28 Федерального закона от 29.12.2012 №273-ФЗ «Об образовании в Российской Федерации» и статьёй 190 Трудового кодекса Российской Федерации</w:t>
      </w:r>
    </w:p>
    <w:p w:rsidR="00C2676B" w:rsidRPr="00C2676B" w:rsidRDefault="00C2676B" w:rsidP="00C2676B">
      <w:pPr>
        <w:spacing w:after="225" w:line="240" w:lineRule="auto"/>
        <w:rPr>
          <w:rFonts w:ascii="Times New Roman" w:eastAsia="Times New Roman" w:hAnsi="Times New Roman" w:cs="Times New Roman"/>
          <w:sz w:val="24"/>
          <w:szCs w:val="24"/>
          <w:lang w:eastAsia="ru-RU"/>
        </w:rPr>
      </w:pPr>
      <w:r w:rsidRPr="00C2676B">
        <w:rPr>
          <w:rFonts w:ascii="Times New Roman" w:eastAsia="Times New Roman" w:hAnsi="Times New Roman" w:cs="Times New Roman"/>
          <w:color w:val="000000"/>
          <w:sz w:val="24"/>
          <w:szCs w:val="24"/>
          <w:lang w:eastAsia="ru-RU"/>
        </w:rPr>
        <w:t>ПРИКАЗЫВАЮ:</w:t>
      </w:r>
    </w:p>
    <w:p w:rsidR="00C2676B" w:rsidRPr="00C2676B" w:rsidRDefault="00C2676B" w:rsidP="00C2676B">
      <w:pPr>
        <w:spacing w:after="225" w:line="240" w:lineRule="auto"/>
        <w:rPr>
          <w:rFonts w:ascii="Times New Roman" w:eastAsia="Times New Roman" w:hAnsi="Times New Roman" w:cs="Times New Roman"/>
          <w:sz w:val="24"/>
          <w:szCs w:val="24"/>
          <w:lang w:eastAsia="ru-RU"/>
        </w:rPr>
      </w:pPr>
      <w:r w:rsidRPr="00C2676B">
        <w:rPr>
          <w:rFonts w:ascii="Times New Roman" w:eastAsia="Times New Roman" w:hAnsi="Times New Roman" w:cs="Times New Roman"/>
          <w:color w:val="000000"/>
          <w:sz w:val="24"/>
          <w:szCs w:val="24"/>
          <w:lang w:eastAsia="ru-RU"/>
        </w:rPr>
        <w:t>1. Утвердить прилагаемые Правила внутреннего трудового распорядка.</w:t>
      </w:r>
    </w:p>
    <w:p w:rsidR="00C2676B" w:rsidRPr="00C2676B" w:rsidRDefault="00C2676B" w:rsidP="00C2676B">
      <w:pPr>
        <w:spacing w:after="225" w:line="240" w:lineRule="auto"/>
        <w:rPr>
          <w:rFonts w:ascii="Times New Roman" w:eastAsia="Times New Roman" w:hAnsi="Times New Roman" w:cs="Times New Roman"/>
          <w:sz w:val="24"/>
          <w:szCs w:val="24"/>
          <w:lang w:eastAsia="ru-RU"/>
        </w:rPr>
      </w:pPr>
      <w:r w:rsidRPr="00C2676B">
        <w:rPr>
          <w:rFonts w:ascii="Times New Roman" w:eastAsia="Times New Roman" w:hAnsi="Times New Roman" w:cs="Times New Roman"/>
          <w:color w:val="000000"/>
          <w:sz w:val="24"/>
          <w:szCs w:val="24"/>
          <w:lang w:eastAsia="ru-RU"/>
        </w:rPr>
        <w:t xml:space="preserve">2. </w:t>
      </w:r>
      <w:proofErr w:type="gramStart"/>
      <w:r w:rsidRPr="00C2676B">
        <w:rPr>
          <w:rFonts w:ascii="Times New Roman" w:eastAsia="Times New Roman" w:hAnsi="Times New Roman" w:cs="Times New Roman"/>
          <w:color w:val="000000"/>
          <w:sz w:val="24"/>
          <w:szCs w:val="24"/>
          <w:lang w:eastAsia="ru-RU"/>
        </w:rPr>
        <w:t>Разместить</w:t>
      </w:r>
      <w:proofErr w:type="gramEnd"/>
      <w:r w:rsidRPr="00C2676B">
        <w:rPr>
          <w:rFonts w:ascii="Times New Roman" w:eastAsia="Times New Roman" w:hAnsi="Times New Roman" w:cs="Times New Roman"/>
          <w:color w:val="000000"/>
          <w:sz w:val="24"/>
          <w:szCs w:val="24"/>
          <w:lang w:eastAsia="ru-RU"/>
        </w:rPr>
        <w:t xml:space="preserve"> настоящий приказ на официальном сайте учреждения до 10 сентября 2013 года.</w:t>
      </w:r>
    </w:p>
    <w:p w:rsidR="00C2676B" w:rsidRPr="00C2676B" w:rsidRDefault="00C2676B" w:rsidP="00C2676B">
      <w:pPr>
        <w:spacing w:after="225" w:line="240" w:lineRule="auto"/>
        <w:rPr>
          <w:rFonts w:ascii="Times New Roman" w:eastAsia="Times New Roman" w:hAnsi="Times New Roman" w:cs="Times New Roman"/>
          <w:sz w:val="24"/>
          <w:szCs w:val="24"/>
          <w:lang w:eastAsia="ru-RU"/>
        </w:rPr>
      </w:pPr>
      <w:r w:rsidRPr="00C2676B">
        <w:rPr>
          <w:rFonts w:ascii="Times New Roman" w:eastAsia="Times New Roman" w:hAnsi="Times New Roman" w:cs="Times New Roman"/>
          <w:color w:val="000000"/>
          <w:sz w:val="24"/>
          <w:szCs w:val="24"/>
          <w:lang w:eastAsia="ru-RU"/>
        </w:rPr>
        <w:t>3. Настоящий приказ вступает в силу с 1 сентября 2013 года.</w:t>
      </w:r>
    </w:p>
    <w:p w:rsidR="00C2676B" w:rsidRPr="00C2676B" w:rsidRDefault="00C2676B" w:rsidP="00C2676B">
      <w:pPr>
        <w:spacing w:after="225" w:line="240" w:lineRule="auto"/>
        <w:rPr>
          <w:rFonts w:ascii="Times New Roman" w:eastAsia="Times New Roman" w:hAnsi="Times New Roman" w:cs="Times New Roman"/>
          <w:sz w:val="24"/>
          <w:szCs w:val="24"/>
          <w:lang w:eastAsia="ru-RU"/>
        </w:rPr>
      </w:pPr>
      <w:r w:rsidRPr="00C2676B">
        <w:rPr>
          <w:rFonts w:ascii="Times New Roman" w:eastAsia="Times New Roman" w:hAnsi="Times New Roman" w:cs="Times New Roman"/>
          <w:color w:val="000000"/>
          <w:sz w:val="24"/>
          <w:szCs w:val="24"/>
          <w:lang w:eastAsia="ru-RU"/>
        </w:rPr>
        <w:t xml:space="preserve">4. </w:t>
      </w:r>
      <w:proofErr w:type="gramStart"/>
      <w:r w:rsidRPr="00C2676B">
        <w:rPr>
          <w:rFonts w:ascii="Times New Roman" w:eastAsia="Times New Roman" w:hAnsi="Times New Roman" w:cs="Times New Roman"/>
          <w:color w:val="000000"/>
          <w:sz w:val="24"/>
          <w:szCs w:val="24"/>
          <w:lang w:eastAsia="ru-RU"/>
        </w:rPr>
        <w:t>Контроль за</w:t>
      </w:r>
      <w:proofErr w:type="gramEnd"/>
      <w:r w:rsidRPr="00C2676B">
        <w:rPr>
          <w:rFonts w:ascii="Times New Roman" w:eastAsia="Times New Roman" w:hAnsi="Times New Roman" w:cs="Times New Roman"/>
          <w:color w:val="000000"/>
          <w:sz w:val="24"/>
          <w:szCs w:val="24"/>
          <w:lang w:eastAsia="ru-RU"/>
        </w:rPr>
        <w:t xml:space="preserve"> исполнением настоящего приказа оставляю за собой.</w:t>
      </w:r>
    </w:p>
    <w:p w:rsidR="00C2676B" w:rsidRPr="00C2676B" w:rsidRDefault="00C2676B" w:rsidP="00C2676B">
      <w:pPr>
        <w:spacing w:after="225" w:line="240" w:lineRule="auto"/>
        <w:rPr>
          <w:rFonts w:ascii="Times New Roman" w:eastAsia="Times New Roman" w:hAnsi="Times New Roman" w:cs="Times New Roman"/>
          <w:sz w:val="24"/>
          <w:szCs w:val="24"/>
          <w:lang w:eastAsia="ru-RU"/>
        </w:rPr>
      </w:pPr>
      <w:r w:rsidRPr="00C2676B">
        <w:rPr>
          <w:rFonts w:ascii="Times New Roman" w:eastAsia="Times New Roman" w:hAnsi="Times New Roman" w:cs="Times New Roman"/>
          <w:b/>
          <w:bCs/>
          <w:color w:val="000000"/>
          <w:sz w:val="24"/>
          <w:szCs w:val="24"/>
          <w:lang w:eastAsia="ru-RU"/>
        </w:rPr>
        <w:t>Директор</w:t>
      </w:r>
    </w:p>
    <w:p w:rsidR="00C2676B" w:rsidRPr="00C2676B" w:rsidRDefault="00C2676B" w:rsidP="00C2676B">
      <w:pPr>
        <w:shd w:val="clear" w:color="auto" w:fill="FFFFFF"/>
        <w:spacing w:after="225" w:line="240" w:lineRule="auto"/>
        <w:jc w:val="right"/>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Приложение</w:t>
      </w:r>
    </w:p>
    <w:tbl>
      <w:tblPr>
        <w:tblW w:w="0" w:type="auto"/>
        <w:tblCellSpacing w:w="15" w:type="dxa"/>
        <w:shd w:val="clear" w:color="auto" w:fill="FFFFFF"/>
        <w:tblCellMar>
          <w:top w:w="15" w:type="dxa"/>
          <w:left w:w="15" w:type="dxa"/>
          <w:bottom w:w="15" w:type="dxa"/>
          <w:right w:w="15" w:type="dxa"/>
        </w:tblCellMar>
        <w:tblLook w:val="04A0"/>
      </w:tblPr>
      <w:tblGrid>
        <w:gridCol w:w="7192"/>
        <w:gridCol w:w="2253"/>
      </w:tblGrid>
      <w:tr w:rsidR="00C2676B" w:rsidRPr="00C2676B" w:rsidTr="00C2676B">
        <w:trPr>
          <w:tblCellSpacing w:w="15" w:type="dxa"/>
        </w:trPr>
        <w:tc>
          <w:tcPr>
            <w:tcW w:w="0" w:type="auto"/>
            <w:shd w:val="clear" w:color="auto" w:fill="FFFFFF"/>
            <w:vAlign w:val="center"/>
            <w:hideMark/>
          </w:tcPr>
          <w:p w:rsidR="00C2676B" w:rsidRPr="00C2676B" w:rsidRDefault="00C2676B" w:rsidP="00C2676B">
            <w:pPr>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20"/>
                <w:szCs w:val="20"/>
                <w:lang w:eastAsia="ru-RU"/>
              </w:rPr>
              <w:t>СОГЛАСОВАНО</w:t>
            </w:r>
          </w:p>
          <w:p w:rsidR="00C2676B" w:rsidRPr="00C2676B" w:rsidRDefault="00C2676B" w:rsidP="00C2676B">
            <w:pPr>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20"/>
                <w:szCs w:val="20"/>
                <w:lang w:eastAsia="ru-RU"/>
              </w:rPr>
              <w:t>Протокол заседания выборного органа первичной профсоюзной организации</w:t>
            </w:r>
          </w:p>
          <w:p w:rsidR="00C2676B" w:rsidRPr="00C2676B" w:rsidRDefault="00C2676B" w:rsidP="00C2676B">
            <w:pPr>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20"/>
                <w:szCs w:val="20"/>
                <w:lang w:eastAsia="ru-RU"/>
              </w:rPr>
              <w:t>от 30.08.2013 №5</w:t>
            </w:r>
          </w:p>
        </w:tc>
        <w:tc>
          <w:tcPr>
            <w:tcW w:w="0" w:type="auto"/>
            <w:shd w:val="clear" w:color="auto" w:fill="FFFFFF"/>
            <w:vAlign w:val="center"/>
            <w:hideMark/>
          </w:tcPr>
          <w:p w:rsidR="00C2676B" w:rsidRPr="00C2676B" w:rsidRDefault="00C2676B" w:rsidP="00C2676B">
            <w:pPr>
              <w:spacing w:after="225" w:line="240" w:lineRule="auto"/>
              <w:jc w:val="right"/>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20"/>
                <w:szCs w:val="20"/>
                <w:lang w:eastAsia="ru-RU"/>
              </w:rPr>
              <w:t>УТВЕРЖДЕНЫ</w:t>
            </w:r>
          </w:p>
          <w:p w:rsidR="00C2676B" w:rsidRPr="00C2676B" w:rsidRDefault="00C2676B" w:rsidP="00C2676B">
            <w:pPr>
              <w:spacing w:after="225" w:line="240" w:lineRule="auto"/>
              <w:jc w:val="right"/>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20"/>
                <w:szCs w:val="20"/>
                <w:lang w:eastAsia="ru-RU"/>
              </w:rPr>
              <w:t>приказом директора</w:t>
            </w:r>
          </w:p>
          <w:p w:rsidR="00C2676B" w:rsidRPr="00C2676B" w:rsidRDefault="00C2676B" w:rsidP="00C2676B">
            <w:pPr>
              <w:spacing w:after="225" w:line="240" w:lineRule="auto"/>
              <w:jc w:val="right"/>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20"/>
                <w:szCs w:val="20"/>
                <w:lang w:eastAsia="ru-RU"/>
              </w:rPr>
              <w:t>от 02.09.2013 №323-у</w:t>
            </w:r>
          </w:p>
        </w:tc>
      </w:tr>
    </w:tbl>
    <w:p w:rsidR="00C2676B" w:rsidRPr="00C2676B" w:rsidRDefault="00C2676B" w:rsidP="00C2676B">
      <w:pPr>
        <w:shd w:val="clear" w:color="auto" w:fill="FFFFFF"/>
        <w:spacing w:after="225" w:line="240" w:lineRule="auto"/>
        <w:jc w:val="center"/>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Правила внутреннего трудового распорядка</w:t>
      </w:r>
    </w:p>
    <w:p w:rsidR="00C2676B" w:rsidRPr="00C2676B" w:rsidRDefault="00C2676B" w:rsidP="00C2676B">
      <w:pPr>
        <w:shd w:val="clear" w:color="auto" w:fill="FFFFFF"/>
        <w:spacing w:after="225" w:line="240" w:lineRule="auto"/>
        <w:jc w:val="center"/>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Оглавление</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hyperlink r:id="rId4" w:anchor="_Toc364241468" w:history="1">
        <w:r w:rsidRPr="00C2676B">
          <w:rPr>
            <w:rFonts w:ascii="Tahoma" w:eastAsia="Times New Roman" w:hAnsi="Tahoma" w:cs="Tahoma"/>
            <w:b/>
            <w:bCs/>
            <w:color w:val="1C7DA0"/>
            <w:sz w:val="18"/>
            <w:u w:val="single"/>
            <w:lang w:eastAsia="ru-RU"/>
          </w:rPr>
          <w:t>1. Общие положения. 1</w:t>
        </w:r>
      </w:hyperlink>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hyperlink r:id="rId5" w:anchor="_Toc364241469" w:history="1">
        <w:r w:rsidRPr="00C2676B">
          <w:rPr>
            <w:rFonts w:ascii="Tahoma" w:eastAsia="Times New Roman" w:hAnsi="Tahoma" w:cs="Tahoma"/>
            <w:b/>
            <w:bCs/>
            <w:color w:val="1C7DA0"/>
            <w:sz w:val="18"/>
            <w:u w:val="single"/>
            <w:lang w:eastAsia="ru-RU"/>
          </w:rPr>
          <w:t>2. Порядок приема и увольнения работников. 2</w:t>
        </w:r>
      </w:hyperlink>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hyperlink r:id="rId6" w:anchor="_Toc364241470" w:history="1">
        <w:r w:rsidRPr="00C2676B">
          <w:rPr>
            <w:rFonts w:ascii="Tahoma" w:eastAsia="Times New Roman" w:hAnsi="Tahoma" w:cs="Tahoma"/>
            <w:b/>
            <w:bCs/>
            <w:color w:val="1C7DA0"/>
            <w:sz w:val="18"/>
            <w:u w:val="single"/>
            <w:lang w:eastAsia="ru-RU"/>
          </w:rPr>
          <w:t>3. Основные права и обязанности работников Учреждения. 7</w:t>
        </w:r>
      </w:hyperlink>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hyperlink r:id="rId7" w:anchor="_Toc364241471" w:history="1">
        <w:r w:rsidRPr="00C2676B">
          <w:rPr>
            <w:rFonts w:ascii="Tahoma" w:eastAsia="Times New Roman" w:hAnsi="Tahoma" w:cs="Tahoma"/>
            <w:b/>
            <w:bCs/>
            <w:color w:val="1C7DA0"/>
            <w:sz w:val="18"/>
            <w:u w:val="single"/>
            <w:lang w:eastAsia="ru-RU"/>
          </w:rPr>
          <w:t>4. Основные права и обязанности работодателя. 13</w:t>
        </w:r>
      </w:hyperlink>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hyperlink r:id="rId8" w:anchor="_Toc364241472" w:history="1">
        <w:r w:rsidRPr="00C2676B">
          <w:rPr>
            <w:rFonts w:ascii="Tahoma" w:eastAsia="Times New Roman" w:hAnsi="Tahoma" w:cs="Tahoma"/>
            <w:b/>
            <w:bCs/>
            <w:color w:val="1C7DA0"/>
            <w:sz w:val="18"/>
            <w:u w:val="single"/>
            <w:lang w:eastAsia="ru-RU"/>
          </w:rPr>
          <w:t>5. Рабочее время и время отдыха. 15</w:t>
        </w:r>
      </w:hyperlink>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hyperlink r:id="rId9" w:anchor="_Toc364241473" w:history="1">
        <w:r w:rsidRPr="00C2676B">
          <w:rPr>
            <w:rFonts w:ascii="Tahoma" w:eastAsia="Times New Roman" w:hAnsi="Tahoma" w:cs="Tahoma"/>
            <w:b/>
            <w:bCs/>
            <w:color w:val="1C7DA0"/>
            <w:sz w:val="18"/>
            <w:u w:val="single"/>
            <w:lang w:eastAsia="ru-RU"/>
          </w:rPr>
          <w:t>6. Поощрения за труд. 23</w:t>
        </w:r>
      </w:hyperlink>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hyperlink r:id="rId10" w:anchor="_Toc364241474" w:history="1">
        <w:r w:rsidRPr="00C2676B">
          <w:rPr>
            <w:rFonts w:ascii="Tahoma" w:eastAsia="Times New Roman" w:hAnsi="Tahoma" w:cs="Tahoma"/>
            <w:b/>
            <w:bCs/>
            <w:color w:val="1C7DA0"/>
            <w:sz w:val="18"/>
            <w:u w:val="single"/>
            <w:lang w:eastAsia="ru-RU"/>
          </w:rPr>
          <w:t>7. Дисциплинарные взыскания. 23</w:t>
        </w:r>
      </w:hyperlink>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hyperlink r:id="rId11" w:anchor="_Toc364241475" w:history="1">
        <w:r w:rsidRPr="00C2676B">
          <w:rPr>
            <w:rFonts w:ascii="Tahoma" w:eastAsia="Times New Roman" w:hAnsi="Tahoma" w:cs="Tahoma"/>
            <w:b/>
            <w:bCs/>
            <w:color w:val="1C7DA0"/>
            <w:sz w:val="18"/>
            <w:u w:val="single"/>
            <w:lang w:eastAsia="ru-RU"/>
          </w:rPr>
          <w:t>8. Ответственность работников Учреждения. 25</w:t>
        </w:r>
      </w:hyperlink>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bookmarkStart w:id="0" w:name="_Toc364241468"/>
      <w:r w:rsidRPr="00C2676B">
        <w:rPr>
          <w:rFonts w:ascii="Tahoma" w:eastAsia="Times New Roman" w:hAnsi="Tahoma" w:cs="Tahoma"/>
          <w:b/>
          <w:bCs/>
          <w:color w:val="000000"/>
          <w:sz w:val="18"/>
          <w:szCs w:val="18"/>
          <w:lang w:eastAsia="ru-RU"/>
        </w:rPr>
        <w:t>1. Общие положения</w:t>
      </w:r>
      <w:bookmarkEnd w:id="0"/>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proofErr w:type="gramStart"/>
      <w:r w:rsidRPr="00C2676B">
        <w:rPr>
          <w:rFonts w:ascii="Tahoma" w:eastAsia="Times New Roman" w:hAnsi="Tahoma" w:cs="Tahoma"/>
          <w:b/>
          <w:bCs/>
          <w:color w:val="000000"/>
          <w:sz w:val="18"/>
          <w:szCs w:val="18"/>
          <w:lang w:eastAsia="ru-RU"/>
        </w:rPr>
        <w:lastRenderedPageBreak/>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отношений</w:t>
      </w:r>
      <w:proofErr w:type="gramEnd"/>
      <w:r w:rsidRPr="00C2676B">
        <w:rPr>
          <w:rFonts w:ascii="Tahoma" w:eastAsia="Times New Roman" w:hAnsi="Tahoma" w:cs="Tahoma"/>
          <w:b/>
          <w:bCs/>
          <w:color w:val="000000"/>
          <w:sz w:val="18"/>
          <w:szCs w:val="18"/>
          <w:lang w:eastAsia="ru-RU"/>
        </w:rPr>
        <w:t xml:space="preserve"> в Государственном бюджетном общеобразовательном учреждении средней общеобразовательной школе №571 с углубленным изучением английского языка Невского района Санкт-Петербурга (далее – Учреждение).</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В трудовых отношениях с работником Учреждения работодателем является Учреждение в лице директора Государственного бюджетного общеобразовательного учреждения средней общеобразовательной школы №571 с углубленным изучением английского языка Невского района Санкт-Петербурга.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bookmarkStart w:id="1" w:name="_Toc364241469"/>
      <w:r w:rsidRPr="00C2676B">
        <w:rPr>
          <w:rFonts w:ascii="Tahoma" w:eastAsia="Times New Roman" w:hAnsi="Tahoma" w:cs="Tahoma"/>
          <w:b/>
          <w:bCs/>
          <w:color w:val="000000"/>
          <w:sz w:val="18"/>
          <w:szCs w:val="18"/>
          <w:lang w:eastAsia="ru-RU"/>
        </w:rPr>
        <w:t>2. Порядок приема и увольнения работников</w:t>
      </w:r>
      <w:bookmarkEnd w:id="1"/>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2.1. Прием на работу в Учреждение осуществляется на основании трудового договора.</w:t>
      </w:r>
      <w:bookmarkStart w:id="2" w:name="_ftnref1"/>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w:t>
      </w:r>
      <w:r w:rsidRPr="00C2676B">
        <w:rPr>
          <w:rFonts w:ascii="Tahoma" w:eastAsia="Times New Roman" w:hAnsi="Tahoma" w:cs="Tahoma"/>
          <w:b/>
          <w:bCs/>
          <w:color w:val="000000"/>
          <w:sz w:val="18"/>
          <w:szCs w:val="18"/>
          <w:lang w:eastAsia="ru-RU"/>
        </w:rPr>
        <w:fldChar w:fldCharType="end"/>
      </w:r>
      <w:bookmarkEnd w:id="2"/>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2.2. При заключении трудового договора лицо, поступающее на работу, предъявляет работодателю:</w:t>
      </w:r>
      <w:bookmarkStart w:id="3" w:name="_ftnref2"/>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w:t>
      </w:r>
      <w:r w:rsidRPr="00C2676B">
        <w:rPr>
          <w:rFonts w:ascii="Tahoma" w:eastAsia="Times New Roman" w:hAnsi="Tahoma" w:cs="Tahoma"/>
          <w:b/>
          <w:bCs/>
          <w:color w:val="000000"/>
          <w:sz w:val="18"/>
          <w:szCs w:val="18"/>
          <w:lang w:eastAsia="ru-RU"/>
        </w:rPr>
        <w:fldChar w:fldCharType="end"/>
      </w:r>
      <w:bookmarkEnd w:id="3"/>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паспорт или иной документ, удостоверяющий личность;</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страховое свидетельство государственного пенсионного страхования;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документы воинского учета – для военнообязанных и лиц, подлежащих призыву на военную службу;</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 личная медицинская книжка (оформленная в соответствии с приказом </w:t>
      </w:r>
      <w:proofErr w:type="spellStart"/>
      <w:r w:rsidRPr="00C2676B">
        <w:rPr>
          <w:rFonts w:ascii="Tahoma" w:eastAsia="Times New Roman" w:hAnsi="Tahoma" w:cs="Tahoma"/>
          <w:b/>
          <w:bCs/>
          <w:color w:val="000000"/>
          <w:sz w:val="18"/>
          <w:szCs w:val="18"/>
          <w:lang w:eastAsia="ru-RU"/>
        </w:rPr>
        <w:t>Минсоцразвития</w:t>
      </w:r>
      <w:proofErr w:type="spellEnd"/>
      <w:r w:rsidRPr="00C2676B">
        <w:rPr>
          <w:rFonts w:ascii="Tahoma" w:eastAsia="Times New Roman" w:hAnsi="Tahoma" w:cs="Tahoma"/>
          <w:b/>
          <w:bCs/>
          <w:color w:val="000000"/>
          <w:sz w:val="18"/>
          <w:szCs w:val="18"/>
          <w:lang w:eastAsia="ru-RU"/>
        </w:rPr>
        <w:t xml:space="preserve"> № 302н от 12.04.2011г.).</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2.4.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2.5. 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2.6. К педагогической деятельности не допускаются лица:</w:t>
      </w:r>
      <w:bookmarkStart w:id="4" w:name="_ftnref3"/>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w:t>
      </w:r>
      <w:r w:rsidRPr="00C2676B">
        <w:rPr>
          <w:rFonts w:ascii="Tahoma" w:eastAsia="Times New Roman" w:hAnsi="Tahoma" w:cs="Tahoma"/>
          <w:b/>
          <w:bCs/>
          <w:color w:val="000000"/>
          <w:sz w:val="18"/>
          <w:szCs w:val="18"/>
          <w:lang w:eastAsia="ru-RU"/>
        </w:rPr>
        <w:fldChar w:fldCharType="end"/>
      </w:r>
      <w:bookmarkEnd w:id="4"/>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лишённые права заниматься педагогической деятельностью в соответствии с вступившим в законную силу приговором суда;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proofErr w:type="gramStart"/>
      <w:r w:rsidRPr="00C2676B">
        <w:rPr>
          <w:rFonts w:ascii="Tahoma" w:eastAsia="Times New Roman" w:hAnsi="Tahoma" w:cs="Tahoma"/>
          <w:b/>
          <w:bCs/>
          <w:color w:val="000000"/>
          <w:sz w:val="18"/>
          <w:szCs w:val="18"/>
          <w:lang w:eastAsia="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C2676B">
        <w:rPr>
          <w:rFonts w:ascii="Tahoma" w:eastAsia="Times New Roman" w:hAnsi="Tahoma" w:cs="Tahoma"/>
          <w:b/>
          <w:bCs/>
          <w:color w:val="000000"/>
          <w:sz w:val="18"/>
          <w:szCs w:val="18"/>
          <w:lang w:eastAsia="ru-RU"/>
        </w:rPr>
        <w:t xml:space="preserve"> и безопасности государства, а также против общественной безопасности;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proofErr w:type="gramStart"/>
      <w:r w:rsidRPr="00C2676B">
        <w:rPr>
          <w:rFonts w:ascii="Tahoma" w:eastAsia="Times New Roman" w:hAnsi="Tahoma" w:cs="Tahoma"/>
          <w:b/>
          <w:bCs/>
          <w:color w:val="000000"/>
          <w:sz w:val="18"/>
          <w:szCs w:val="18"/>
          <w:lang w:eastAsia="ru-RU"/>
        </w:rPr>
        <w:lastRenderedPageBreak/>
        <w:t>- имеющие неснятую или непогашенную судимость за умышленные тяжкие и особо тяжкие преступления;</w:t>
      </w:r>
      <w:proofErr w:type="gramEnd"/>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 </w:t>
      </w:r>
      <w:proofErr w:type="gramStart"/>
      <w:r w:rsidRPr="00C2676B">
        <w:rPr>
          <w:rFonts w:ascii="Tahoma" w:eastAsia="Times New Roman" w:hAnsi="Tahoma" w:cs="Tahoma"/>
          <w:b/>
          <w:bCs/>
          <w:color w:val="000000"/>
          <w:sz w:val="18"/>
          <w:szCs w:val="18"/>
          <w:lang w:eastAsia="ru-RU"/>
        </w:rPr>
        <w:t>признанные</w:t>
      </w:r>
      <w:proofErr w:type="gramEnd"/>
      <w:r w:rsidRPr="00C2676B">
        <w:rPr>
          <w:rFonts w:ascii="Tahoma" w:eastAsia="Times New Roman" w:hAnsi="Tahoma" w:cs="Tahoma"/>
          <w:b/>
          <w:bCs/>
          <w:color w:val="000000"/>
          <w:sz w:val="18"/>
          <w:szCs w:val="18"/>
          <w:lang w:eastAsia="ru-RU"/>
        </w:rPr>
        <w:t xml:space="preserve"> недееспособными в установленном федеральным законом порядке;</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2.7. </w:t>
      </w:r>
      <w:proofErr w:type="gramStart"/>
      <w:r w:rsidRPr="00C2676B">
        <w:rPr>
          <w:rFonts w:ascii="Tahoma" w:eastAsia="Times New Roman" w:hAnsi="Tahoma" w:cs="Tahoma"/>
          <w:b/>
          <w:bCs/>
          <w:color w:val="000000"/>
          <w:sz w:val="18"/>
          <w:szCs w:val="18"/>
          <w:lang w:eastAsia="ru-RU"/>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C2676B">
        <w:rPr>
          <w:rFonts w:ascii="Tahoma" w:eastAsia="Times New Roman" w:hAnsi="Tahoma" w:cs="Tahoma"/>
          <w:b/>
          <w:bCs/>
          <w:color w:val="000000"/>
          <w:sz w:val="18"/>
          <w:szCs w:val="18"/>
          <w:lang w:eastAsia="ru-RU"/>
        </w:rPr>
        <w:t>,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bookmarkStart w:id="5" w:name="_ftnref4"/>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w:t>
      </w:r>
      <w:r w:rsidRPr="00C2676B">
        <w:rPr>
          <w:rFonts w:ascii="Tahoma" w:eastAsia="Times New Roman" w:hAnsi="Tahoma" w:cs="Tahoma"/>
          <w:b/>
          <w:bCs/>
          <w:color w:val="000000"/>
          <w:sz w:val="18"/>
          <w:szCs w:val="18"/>
          <w:lang w:eastAsia="ru-RU"/>
        </w:rPr>
        <w:fldChar w:fldCharType="end"/>
      </w:r>
      <w:bookmarkEnd w:id="5"/>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2.8.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bookmarkStart w:id="6" w:name="_ftnref5"/>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w:t>
      </w:r>
      <w:r w:rsidRPr="00C2676B">
        <w:rPr>
          <w:rFonts w:ascii="Tahoma" w:eastAsia="Times New Roman" w:hAnsi="Tahoma" w:cs="Tahoma"/>
          <w:b/>
          <w:bCs/>
          <w:color w:val="000000"/>
          <w:sz w:val="18"/>
          <w:szCs w:val="18"/>
          <w:lang w:eastAsia="ru-RU"/>
        </w:rPr>
        <w:fldChar w:fldCharType="end"/>
      </w:r>
      <w:bookmarkEnd w:id="6"/>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Организацию указанной работы осуществляет специалист по кадрам Учреждения, который также знакомит работника: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 поручаемой работой, условиями и оплатой труда, правами и обязанностями, определенными его должностной инструкцией;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 инструкциями по технике безопасности, охране труда, производственной санитарии, гигиене труда, противопожарной безопасности;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 порядком обеспечения конфиденциальности информации и средствами ее защиты.</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2.9.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bookmarkStart w:id="7" w:name="_ftnref6"/>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[6]</w:t>
      </w:r>
      <w:r w:rsidRPr="00C2676B">
        <w:rPr>
          <w:rFonts w:ascii="Tahoma" w:eastAsia="Times New Roman" w:hAnsi="Tahoma" w:cs="Tahoma"/>
          <w:b/>
          <w:bCs/>
          <w:color w:val="000000"/>
          <w:sz w:val="18"/>
          <w:szCs w:val="18"/>
          <w:lang w:eastAsia="ru-RU"/>
        </w:rPr>
        <w:fldChar w:fldCharType="end"/>
      </w:r>
      <w:bookmarkEnd w:id="7"/>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8" w:name="_ftnref7"/>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"_ftn7"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[7]</w:t>
      </w:r>
      <w:r w:rsidRPr="00C2676B">
        <w:rPr>
          <w:rFonts w:ascii="Tahoma" w:eastAsia="Times New Roman" w:hAnsi="Tahoma" w:cs="Tahoma"/>
          <w:b/>
          <w:bCs/>
          <w:color w:val="000000"/>
          <w:sz w:val="18"/>
          <w:szCs w:val="18"/>
          <w:lang w:eastAsia="ru-RU"/>
        </w:rPr>
        <w:fldChar w:fldCharType="end"/>
      </w:r>
      <w:bookmarkEnd w:id="8"/>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2.11.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C2676B">
        <w:rPr>
          <w:rFonts w:ascii="Tahoma" w:eastAsia="Times New Roman" w:hAnsi="Tahoma" w:cs="Tahoma"/>
          <w:b/>
          <w:bCs/>
          <w:color w:val="000000"/>
          <w:sz w:val="18"/>
          <w:szCs w:val="18"/>
          <w:lang w:eastAsia="ru-RU"/>
        </w:rPr>
        <w:t>позднее</w:t>
      </w:r>
      <w:proofErr w:type="gramEnd"/>
      <w:r w:rsidRPr="00C2676B">
        <w:rPr>
          <w:rFonts w:ascii="Tahoma" w:eastAsia="Times New Roman" w:hAnsi="Tahoma" w:cs="Tahoma"/>
          <w:b/>
          <w:bCs/>
          <w:color w:val="000000"/>
          <w:sz w:val="18"/>
          <w:szCs w:val="18"/>
          <w:lang w:eastAsia="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9" w:name="_ftnref8"/>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"_ftn8"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[8]</w:t>
      </w:r>
      <w:r w:rsidRPr="00C2676B">
        <w:rPr>
          <w:rFonts w:ascii="Tahoma" w:eastAsia="Times New Roman" w:hAnsi="Tahoma" w:cs="Tahoma"/>
          <w:b/>
          <w:bCs/>
          <w:color w:val="000000"/>
          <w:sz w:val="18"/>
          <w:szCs w:val="18"/>
          <w:lang w:eastAsia="ru-RU"/>
        </w:rPr>
        <w:fldChar w:fldCharType="end"/>
      </w:r>
      <w:bookmarkEnd w:id="9"/>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2.12.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bookmarkStart w:id="10" w:name="_ftnref9"/>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"_ftn9"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[9]</w:t>
      </w:r>
      <w:r w:rsidRPr="00C2676B">
        <w:rPr>
          <w:rFonts w:ascii="Tahoma" w:eastAsia="Times New Roman" w:hAnsi="Tahoma" w:cs="Tahoma"/>
          <w:b/>
          <w:bCs/>
          <w:color w:val="000000"/>
          <w:sz w:val="18"/>
          <w:szCs w:val="18"/>
          <w:lang w:eastAsia="ru-RU"/>
        </w:rPr>
        <w:fldChar w:fldCharType="end"/>
      </w:r>
      <w:bookmarkEnd w:id="10"/>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2.13. Прекращение трудового договора может иметь место только по основаниям, предусмотренным Трудовым кодексом Российской Федерации, а именно:</w:t>
      </w:r>
      <w:bookmarkStart w:id="11" w:name="_ftnref10"/>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"_ftn10"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[10]</w:t>
      </w:r>
      <w:r w:rsidRPr="00C2676B">
        <w:rPr>
          <w:rFonts w:ascii="Tahoma" w:eastAsia="Times New Roman" w:hAnsi="Tahoma" w:cs="Tahoma"/>
          <w:b/>
          <w:bCs/>
          <w:color w:val="000000"/>
          <w:sz w:val="18"/>
          <w:szCs w:val="18"/>
          <w:lang w:eastAsia="ru-RU"/>
        </w:rPr>
        <w:fldChar w:fldCharType="end"/>
      </w:r>
      <w:bookmarkEnd w:id="11"/>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соглашение сторон;</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расторжение трудового договора по инициативе работника;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lastRenderedPageBreak/>
        <w:t>- расторжение трудового договора по инициативе работодателя;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перевод работника по его просьбе или с его согласия на работу к другому работодателю или переход на выборную работу (должность);</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отказ работника от продолжения работы в связи с изменением определенных сторонами условий трудового договора;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отказ работника от перевода на работу в другую местность вместе с работодателем;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обстоятельства, не зависящие от воли сторон;</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Дополнительными основаниями прекращения трудового договора с педагогическим работником Учреждения являются: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1) повторное в течение одного года грубое нарушение Устава Учреждения;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proofErr w:type="gramStart"/>
      <w:r w:rsidRPr="00C2676B">
        <w:rPr>
          <w:rFonts w:ascii="Tahoma" w:eastAsia="Times New Roman" w:hAnsi="Tahoma" w:cs="Tahoma"/>
          <w:b/>
          <w:bCs/>
          <w:color w:val="000000"/>
          <w:sz w:val="18"/>
          <w:szCs w:val="18"/>
          <w:lang w:eastAsia="ru-RU"/>
        </w:rPr>
        <w:t>2)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2.14. Работник имеет право расторгнуть трудовой договор, предупредив об этом работодателя в письменной форме не </w:t>
      </w:r>
      <w:proofErr w:type="gramStart"/>
      <w:r w:rsidRPr="00C2676B">
        <w:rPr>
          <w:rFonts w:ascii="Tahoma" w:eastAsia="Times New Roman" w:hAnsi="Tahoma" w:cs="Tahoma"/>
          <w:b/>
          <w:bCs/>
          <w:color w:val="000000"/>
          <w:sz w:val="18"/>
          <w:szCs w:val="18"/>
          <w:lang w:eastAsia="ru-RU"/>
        </w:rPr>
        <w:t>позднее</w:t>
      </w:r>
      <w:proofErr w:type="gramEnd"/>
      <w:r w:rsidRPr="00C2676B">
        <w:rPr>
          <w:rFonts w:ascii="Tahoma" w:eastAsia="Times New Roman" w:hAnsi="Tahoma" w:cs="Tahoma"/>
          <w:b/>
          <w:bCs/>
          <w:color w:val="000000"/>
          <w:sz w:val="18"/>
          <w:szCs w:val="18"/>
          <w:lang w:eastAsia="ru-RU"/>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bookmarkStart w:id="12" w:name="_ftnref11"/>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"_ftn11"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[11]</w:t>
      </w:r>
      <w:r w:rsidRPr="00C2676B">
        <w:rPr>
          <w:rFonts w:ascii="Tahoma" w:eastAsia="Times New Roman" w:hAnsi="Tahoma" w:cs="Tahoma"/>
          <w:b/>
          <w:bCs/>
          <w:color w:val="000000"/>
          <w:sz w:val="18"/>
          <w:szCs w:val="18"/>
          <w:lang w:eastAsia="ru-RU"/>
        </w:rPr>
        <w:fldChar w:fldCharType="end"/>
      </w:r>
      <w:bookmarkEnd w:id="12"/>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2.15. По соглашению между работником и работодателем трудовой </w:t>
      </w:r>
      <w:proofErr w:type="gramStart"/>
      <w:r w:rsidRPr="00C2676B">
        <w:rPr>
          <w:rFonts w:ascii="Tahoma" w:eastAsia="Times New Roman" w:hAnsi="Tahoma" w:cs="Tahoma"/>
          <w:b/>
          <w:bCs/>
          <w:color w:val="000000"/>
          <w:sz w:val="18"/>
          <w:szCs w:val="18"/>
          <w:lang w:eastAsia="ru-RU"/>
        </w:rPr>
        <w:t>договор</w:t>
      </w:r>
      <w:proofErr w:type="gramEnd"/>
      <w:r w:rsidRPr="00C2676B">
        <w:rPr>
          <w:rFonts w:ascii="Tahoma" w:eastAsia="Times New Roman" w:hAnsi="Tahoma" w:cs="Tahoma"/>
          <w:b/>
          <w:bCs/>
          <w:color w:val="000000"/>
          <w:sz w:val="18"/>
          <w:szCs w:val="18"/>
          <w:lang w:eastAsia="ru-RU"/>
        </w:rPr>
        <w:t xml:space="preserve"> может быть расторгнут и до истечения срока предупреждения об увольнении.</w:t>
      </w:r>
      <w:bookmarkStart w:id="13" w:name="_ftnref12"/>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"_ftn12"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[12]</w:t>
      </w:r>
      <w:r w:rsidRPr="00C2676B">
        <w:rPr>
          <w:rFonts w:ascii="Tahoma" w:eastAsia="Times New Roman" w:hAnsi="Tahoma" w:cs="Tahoma"/>
          <w:b/>
          <w:bCs/>
          <w:color w:val="000000"/>
          <w:sz w:val="18"/>
          <w:szCs w:val="18"/>
          <w:lang w:eastAsia="ru-RU"/>
        </w:rPr>
        <w:fldChar w:fldCharType="end"/>
      </w:r>
      <w:bookmarkEnd w:id="13"/>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2.16. </w:t>
      </w:r>
      <w:proofErr w:type="gramStart"/>
      <w:r w:rsidRPr="00C2676B">
        <w:rPr>
          <w:rFonts w:ascii="Tahoma" w:eastAsia="Times New Roman" w:hAnsi="Tahoma" w:cs="Tahoma"/>
          <w:b/>
          <w:bCs/>
          <w:color w:val="000000"/>
          <w:sz w:val="18"/>
          <w:szCs w:val="18"/>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rsidRPr="00C2676B">
        <w:rPr>
          <w:rFonts w:ascii="Tahoma" w:eastAsia="Times New Roman" w:hAnsi="Tahoma" w:cs="Tahoma"/>
          <w:b/>
          <w:bCs/>
          <w:color w:val="000000"/>
          <w:sz w:val="18"/>
          <w:szCs w:val="18"/>
          <w:lang w:eastAsia="ru-RU"/>
        </w:rPr>
        <w:t xml:space="preserve"> в заявлении работника.</w:t>
      </w:r>
      <w:bookmarkStart w:id="14" w:name="_ftnref13"/>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"_ftn13"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[13]</w:t>
      </w:r>
      <w:r w:rsidRPr="00C2676B">
        <w:rPr>
          <w:rFonts w:ascii="Tahoma" w:eastAsia="Times New Roman" w:hAnsi="Tahoma" w:cs="Tahoma"/>
          <w:b/>
          <w:bCs/>
          <w:color w:val="000000"/>
          <w:sz w:val="18"/>
          <w:szCs w:val="18"/>
          <w:lang w:eastAsia="ru-RU"/>
        </w:rPr>
        <w:fldChar w:fldCharType="end"/>
      </w:r>
      <w:bookmarkEnd w:id="14"/>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2.17.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bookmarkStart w:id="15" w:name="_ftnref14"/>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"_ftn14"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[14]</w:t>
      </w:r>
      <w:r w:rsidRPr="00C2676B">
        <w:rPr>
          <w:rFonts w:ascii="Tahoma" w:eastAsia="Times New Roman" w:hAnsi="Tahoma" w:cs="Tahoma"/>
          <w:b/>
          <w:bCs/>
          <w:color w:val="000000"/>
          <w:sz w:val="18"/>
          <w:szCs w:val="18"/>
          <w:lang w:eastAsia="ru-RU"/>
        </w:rPr>
        <w:fldChar w:fldCharType="end"/>
      </w:r>
      <w:bookmarkEnd w:id="15"/>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2.18. Трудовой договор, заключенный на время выполнения определенной работы, прекращается по завершении этой работы.</w:t>
      </w:r>
      <w:bookmarkStart w:id="16" w:name="_ftnref15"/>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"_ftn15"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[15]</w:t>
      </w:r>
      <w:r w:rsidRPr="00C2676B">
        <w:rPr>
          <w:rFonts w:ascii="Tahoma" w:eastAsia="Times New Roman" w:hAnsi="Tahoma" w:cs="Tahoma"/>
          <w:b/>
          <w:bCs/>
          <w:color w:val="000000"/>
          <w:sz w:val="18"/>
          <w:szCs w:val="18"/>
          <w:lang w:eastAsia="ru-RU"/>
        </w:rPr>
        <w:fldChar w:fldCharType="end"/>
      </w:r>
      <w:bookmarkEnd w:id="16"/>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2.19. Трудовой договор, заключенный на время исполнения обязанностей отсутствующего работника, прекращается с выходом этого работника на работу.</w:t>
      </w:r>
      <w:bookmarkStart w:id="17" w:name="_ftnref16"/>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"_ftn16"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[16]</w:t>
      </w:r>
      <w:r w:rsidRPr="00C2676B">
        <w:rPr>
          <w:rFonts w:ascii="Tahoma" w:eastAsia="Times New Roman" w:hAnsi="Tahoma" w:cs="Tahoma"/>
          <w:b/>
          <w:bCs/>
          <w:color w:val="000000"/>
          <w:sz w:val="18"/>
          <w:szCs w:val="18"/>
          <w:lang w:eastAsia="ru-RU"/>
        </w:rPr>
        <w:fldChar w:fldCharType="end"/>
      </w:r>
      <w:bookmarkEnd w:id="17"/>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lastRenderedPageBreak/>
        <w:t>2.20.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bookmarkStart w:id="18" w:name="_ftnref17"/>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"_ftn17"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[17]</w:t>
      </w:r>
      <w:r w:rsidRPr="00C2676B">
        <w:rPr>
          <w:rFonts w:ascii="Tahoma" w:eastAsia="Times New Roman" w:hAnsi="Tahoma" w:cs="Tahoma"/>
          <w:b/>
          <w:bCs/>
          <w:color w:val="000000"/>
          <w:sz w:val="18"/>
          <w:szCs w:val="18"/>
          <w:lang w:eastAsia="ru-RU"/>
        </w:rPr>
        <w:fldChar w:fldCharType="end"/>
      </w:r>
      <w:bookmarkEnd w:id="18"/>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bookmarkStart w:id="19" w:name="_ftnref18"/>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"_ftn18"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[18]</w:t>
      </w:r>
      <w:r w:rsidRPr="00C2676B">
        <w:rPr>
          <w:rFonts w:ascii="Tahoma" w:eastAsia="Times New Roman" w:hAnsi="Tahoma" w:cs="Tahoma"/>
          <w:b/>
          <w:bCs/>
          <w:color w:val="000000"/>
          <w:sz w:val="18"/>
          <w:szCs w:val="18"/>
          <w:lang w:eastAsia="ru-RU"/>
        </w:rPr>
        <w:fldChar w:fldCharType="end"/>
      </w:r>
      <w:bookmarkEnd w:id="19"/>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2.21. Прекращение трудового договора оформляется приказом работодателя.</w:t>
      </w:r>
      <w:bookmarkStart w:id="20" w:name="_ftnref19"/>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"_ftn19"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[19]</w:t>
      </w:r>
      <w:r w:rsidRPr="00C2676B">
        <w:rPr>
          <w:rFonts w:ascii="Tahoma" w:eastAsia="Times New Roman" w:hAnsi="Tahoma" w:cs="Tahoma"/>
          <w:b/>
          <w:bCs/>
          <w:color w:val="000000"/>
          <w:sz w:val="18"/>
          <w:szCs w:val="18"/>
          <w:lang w:eastAsia="ru-RU"/>
        </w:rPr>
        <w:fldChar w:fldCharType="end"/>
      </w:r>
      <w:bookmarkEnd w:id="20"/>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bookmarkStart w:id="21" w:name="_Toc364241470"/>
      <w:r w:rsidRPr="00C2676B">
        <w:rPr>
          <w:rFonts w:ascii="Tahoma" w:eastAsia="Times New Roman" w:hAnsi="Tahoma" w:cs="Tahoma"/>
          <w:b/>
          <w:bCs/>
          <w:color w:val="000000"/>
          <w:sz w:val="18"/>
          <w:szCs w:val="18"/>
          <w:lang w:eastAsia="ru-RU"/>
        </w:rPr>
        <w:t>3. Основные права и обязанности работников Учреждения</w:t>
      </w:r>
      <w:bookmarkEnd w:id="21"/>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3.1. Работники Учреждения имеют право на:</w:t>
      </w:r>
      <w:bookmarkStart w:id="22" w:name="_ftnref20"/>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"_ftn20"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[20]</w:t>
      </w:r>
      <w:r w:rsidRPr="00C2676B">
        <w:rPr>
          <w:rFonts w:ascii="Tahoma" w:eastAsia="Times New Roman" w:hAnsi="Tahoma" w:cs="Tahoma"/>
          <w:b/>
          <w:bCs/>
          <w:color w:val="000000"/>
          <w:sz w:val="18"/>
          <w:szCs w:val="18"/>
          <w:lang w:eastAsia="ru-RU"/>
        </w:rPr>
        <w:fldChar w:fldCharType="end"/>
      </w:r>
      <w:bookmarkEnd w:id="22"/>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предоставление работы, обусловленной трудовым договором;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рабочее место, соответствующее государственным нормативным требованиям охраны труда и условиям, предусмотренным трудовым договором;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полную достоверную информацию об условиях труда и требованиях охраны труда на рабочем месте;</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участие в управлении Учреждением в предусмотренных Трудовым </w:t>
      </w:r>
      <w:hyperlink r:id="rId12" w:history="1">
        <w:r w:rsidRPr="00C2676B">
          <w:rPr>
            <w:rFonts w:ascii="Tahoma" w:eastAsia="Times New Roman" w:hAnsi="Tahoma" w:cs="Tahoma"/>
            <w:b/>
            <w:bCs/>
            <w:color w:val="1C7DA0"/>
            <w:sz w:val="18"/>
            <w:u w:val="single"/>
            <w:lang w:eastAsia="ru-RU"/>
          </w:rPr>
          <w:t>кодексом</w:t>
        </w:r>
      </w:hyperlink>
      <w:r w:rsidRPr="00C2676B">
        <w:rPr>
          <w:rFonts w:ascii="Tahoma" w:eastAsia="Times New Roman" w:hAnsi="Tahoma" w:cs="Tahoma"/>
          <w:b/>
          <w:bCs/>
          <w:color w:val="000000"/>
          <w:sz w:val="18"/>
          <w:szCs w:val="18"/>
          <w:lang w:eastAsia="ru-RU"/>
        </w:rPr>
        <w:t> Российской Федерации, Федеральным законом «Об образовании в Российской Федерации», иными федеральными законами формах;</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защиту своих трудовых прав, свобод и законных интересов всеми не запрещенными законом способами;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разрешение индивидуальных и коллективных трудовых споров, включая право на забастовку, в порядке, установленном Трудовым </w:t>
      </w:r>
      <w:hyperlink r:id="rId13" w:history="1">
        <w:r w:rsidRPr="00C2676B">
          <w:rPr>
            <w:rFonts w:ascii="Tahoma" w:eastAsia="Times New Roman" w:hAnsi="Tahoma" w:cs="Tahoma"/>
            <w:b/>
            <w:bCs/>
            <w:color w:val="1C7DA0"/>
            <w:sz w:val="18"/>
            <w:u w:val="single"/>
            <w:lang w:eastAsia="ru-RU"/>
          </w:rPr>
          <w:t>кодексом</w:t>
        </w:r>
      </w:hyperlink>
      <w:r w:rsidRPr="00C2676B">
        <w:rPr>
          <w:rFonts w:ascii="Tahoma" w:eastAsia="Times New Roman" w:hAnsi="Tahoma" w:cs="Tahoma"/>
          <w:b/>
          <w:bCs/>
          <w:color w:val="000000"/>
          <w:sz w:val="18"/>
          <w:szCs w:val="18"/>
          <w:lang w:eastAsia="ru-RU"/>
        </w:rPr>
        <w:t> Российской Федерации, иными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14" w:history="1">
        <w:r w:rsidRPr="00C2676B">
          <w:rPr>
            <w:rFonts w:ascii="Tahoma" w:eastAsia="Times New Roman" w:hAnsi="Tahoma" w:cs="Tahoma"/>
            <w:b/>
            <w:bCs/>
            <w:color w:val="1C7DA0"/>
            <w:sz w:val="18"/>
            <w:u w:val="single"/>
            <w:lang w:eastAsia="ru-RU"/>
          </w:rPr>
          <w:t>кодексом</w:t>
        </w:r>
      </w:hyperlink>
      <w:r w:rsidRPr="00C2676B">
        <w:rPr>
          <w:rFonts w:ascii="Tahoma" w:eastAsia="Times New Roman" w:hAnsi="Tahoma" w:cs="Tahoma"/>
          <w:b/>
          <w:bCs/>
          <w:color w:val="000000"/>
          <w:sz w:val="18"/>
          <w:szCs w:val="18"/>
          <w:lang w:eastAsia="ru-RU"/>
        </w:rPr>
        <w:t> Российской Федерации, иными федеральными </w:t>
      </w:r>
      <w:hyperlink r:id="rId15" w:history="1">
        <w:r w:rsidRPr="00C2676B">
          <w:rPr>
            <w:rFonts w:ascii="Tahoma" w:eastAsia="Times New Roman" w:hAnsi="Tahoma" w:cs="Tahoma"/>
            <w:b/>
            <w:bCs/>
            <w:color w:val="1C7DA0"/>
            <w:sz w:val="18"/>
            <w:u w:val="single"/>
            <w:lang w:eastAsia="ru-RU"/>
          </w:rPr>
          <w:t>законами</w:t>
        </w:r>
      </w:hyperlink>
      <w:r w:rsidRPr="00C2676B">
        <w:rPr>
          <w:rFonts w:ascii="Tahoma" w:eastAsia="Times New Roman" w:hAnsi="Tahoma" w:cs="Tahoma"/>
          <w:b/>
          <w:bCs/>
          <w:color w:val="000000"/>
          <w:sz w:val="18"/>
          <w:szCs w:val="18"/>
          <w:lang w:eastAsia="ru-RU"/>
        </w:rPr>
        <w:t>;</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обязательное социальное страхование в случаях, предусмотренных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3.2. Педагогические работники Учреждения пользуются следующими академическими правами и свободами:</w:t>
      </w:r>
      <w:bookmarkStart w:id="23" w:name="_ftnref21"/>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"_ftn21"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[21]</w:t>
      </w:r>
      <w:r w:rsidRPr="00C2676B">
        <w:rPr>
          <w:rFonts w:ascii="Tahoma" w:eastAsia="Times New Roman" w:hAnsi="Tahoma" w:cs="Tahoma"/>
          <w:b/>
          <w:bCs/>
          <w:color w:val="000000"/>
          <w:sz w:val="18"/>
          <w:szCs w:val="18"/>
          <w:lang w:eastAsia="ru-RU"/>
        </w:rPr>
        <w:fldChar w:fldCharType="end"/>
      </w:r>
      <w:bookmarkEnd w:id="23"/>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lastRenderedPageBreak/>
        <w:t>1) свобода преподавания, свободное выражение своего мнения, свобода от вмешательства в профессиональную деятельность;</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2) свобода выбора и </w:t>
      </w:r>
      <w:proofErr w:type="gramStart"/>
      <w:r w:rsidRPr="00C2676B">
        <w:rPr>
          <w:rFonts w:ascii="Tahoma" w:eastAsia="Times New Roman" w:hAnsi="Tahoma" w:cs="Tahoma"/>
          <w:b/>
          <w:bCs/>
          <w:color w:val="000000"/>
          <w:sz w:val="18"/>
          <w:szCs w:val="18"/>
          <w:lang w:eastAsia="ru-RU"/>
        </w:rPr>
        <w:t>использования</w:t>
      </w:r>
      <w:proofErr w:type="gramEnd"/>
      <w:r w:rsidRPr="00C2676B">
        <w:rPr>
          <w:rFonts w:ascii="Tahoma" w:eastAsia="Times New Roman" w:hAnsi="Tahoma" w:cs="Tahoma"/>
          <w:b/>
          <w:bCs/>
          <w:color w:val="000000"/>
          <w:sz w:val="18"/>
          <w:szCs w:val="18"/>
          <w:lang w:eastAsia="ru-RU"/>
        </w:rPr>
        <w:t xml:space="preserve"> педагогически обоснованных форм, средств, методов обучения и воспитания;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 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9)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10) право на обращение в комиссию по урегулированию споров между участниками образовательных отношений;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11)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3.3. 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приказом директора Учреждения от 02.09.2013 № 275-у.</w:t>
      </w:r>
      <w:bookmarkStart w:id="24" w:name="_ftnref22"/>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"_ftn22"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[22]</w:t>
      </w:r>
      <w:r w:rsidRPr="00C2676B">
        <w:rPr>
          <w:rFonts w:ascii="Tahoma" w:eastAsia="Times New Roman" w:hAnsi="Tahoma" w:cs="Tahoma"/>
          <w:b/>
          <w:bCs/>
          <w:color w:val="000000"/>
          <w:sz w:val="18"/>
          <w:szCs w:val="18"/>
          <w:lang w:eastAsia="ru-RU"/>
        </w:rPr>
        <w:fldChar w:fldCharType="end"/>
      </w:r>
      <w:bookmarkEnd w:id="24"/>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3.4. Педагогические работники Учреждения имеют следующие трудовые права и социальные гарантии:</w:t>
      </w:r>
      <w:bookmarkStart w:id="25" w:name="_ftnref23"/>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"_ftn23"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[23]</w:t>
      </w:r>
      <w:r w:rsidRPr="00C2676B">
        <w:rPr>
          <w:rFonts w:ascii="Tahoma" w:eastAsia="Times New Roman" w:hAnsi="Tahoma" w:cs="Tahoma"/>
          <w:b/>
          <w:bCs/>
          <w:color w:val="000000"/>
          <w:sz w:val="18"/>
          <w:szCs w:val="18"/>
          <w:lang w:eastAsia="ru-RU"/>
        </w:rPr>
        <w:fldChar w:fldCharType="end"/>
      </w:r>
      <w:bookmarkEnd w:id="25"/>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1) право на сокращенную продолжительность рабочего времени;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 право на досрочное назначение трудовой пенсии по старости в порядке, установленном законодательством Российской Федерации;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 иные трудовые права, меры социальной поддержки, установленные федеральными законами и законодательными актами Санкт-Петербурга.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3.5. Педагогическим работникам Учреждения,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Учреждения,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нормативными правовыми актами Санкт-Петербурга за счет бюджетных ассигнований бюджета Санкт-Петербурга, выделяемых на проведение единого государственного экзамена.</w:t>
      </w:r>
      <w:bookmarkStart w:id="26" w:name="_ftnref24"/>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"_ftn24"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[24]</w:t>
      </w:r>
      <w:r w:rsidRPr="00C2676B">
        <w:rPr>
          <w:rFonts w:ascii="Tahoma" w:eastAsia="Times New Roman" w:hAnsi="Tahoma" w:cs="Tahoma"/>
          <w:b/>
          <w:bCs/>
          <w:color w:val="000000"/>
          <w:sz w:val="18"/>
          <w:szCs w:val="18"/>
          <w:lang w:eastAsia="ru-RU"/>
        </w:rPr>
        <w:fldChar w:fldCharType="end"/>
      </w:r>
      <w:bookmarkEnd w:id="26"/>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3.6. 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bookmarkStart w:id="27" w:name="_ftnref25"/>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"_ftn25"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[25]</w:t>
      </w:r>
      <w:r w:rsidRPr="00C2676B">
        <w:rPr>
          <w:rFonts w:ascii="Tahoma" w:eastAsia="Times New Roman" w:hAnsi="Tahoma" w:cs="Tahoma"/>
          <w:b/>
          <w:bCs/>
          <w:color w:val="000000"/>
          <w:sz w:val="18"/>
          <w:szCs w:val="18"/>
          <w:lang w:eastAsia="ru-RU"/>
        </w:rPr>
        <w:fldChar w:fldCharType="end"/>
      </w:r>
      <w:bookmarkEnd w:id="27"/>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3.7. Работники Учреждения обязаны:</w:t>
      </w:r>
      <w:bookmarkStart w:id="28" w:name="_ftnref26"/>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"_ftn26"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[26]</w:t>
      </w:r>
      <w:r w:rsidRPr="00C2676B">
        <w:rPr>
          <w:rFonts w:ascii="Tahoma" w:eastAsia="Times New Roman" w:hAnsi="Tahoma" w:cs="Tahoma"/>
          <w:b/>
          <w:bCs/>
          <w:color w:val="000000"/>
          <w:sz w:val="18"/>
          <w:szCs w:val="18"/>
          <w:lang w:eastAsia="ru-RU"/>
        </w:rPr>
        <w:fldChar w:fldCharType="end"/>
      </w:r>
      <w:bookmarkEnd w:id="28"/>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добросовестно исполнять свои трудовые обязанности, возложенные трудовым договором;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соблюдать правила внутреннего трудового распорядка Учреждения;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соблюдать трудовую дисциплину;</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соблюдать требования по охране труда и обеспечению безопасности труда;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3.8. Педагогические работники Учреждения обязаны:</w:t>
      </w:r>
      <w:bookmarkStart w:id="29" w:name="_ftnref27"/>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"_ftn27"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[27]</w:t>
      </w:r>
      <w:r w:rsidRPr="00C2676B">
        <w:rPr>
          <w:rFonts w:ascii="Tahoma" w:eastAsia="Times New Roman" w:hAnsi="Tahoma" w:cs="Tahoma"/>
          <w:b/>
          <w:bCs/>
          <w:color w:val="000000"/>
          <w:sz w:val="18"/>
          <w:szCs w:val="18"/>
          <w:lang w:eastAsia="ru-RU"/>
        </w:rPr>
        <w:fldChar w:fldCharType="end"/>
      </w:r>
      <w:bookmarkEnd w:id="29"/>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C2676B">
        <w:rPr>
          <w:rFonts w:ascii="Tahoma" w:eastAsia="Times New Roman" w:hAnsi="Tahoma" w:cs="Tahoma"/>
          <w:b/>
          <w:bCs/>
          <w:color w:val="000000"/>
          <w:sz w:val="18"/>
          <w:szCs w:val="18"/>
          <w:lang w:eastAsia="ru-RU"/>
        </w:rPr>
        <w:t>преподаваемых</w:t>
      </w:r>
      <w:proofErr w:type="gramEnd"/>
      <w:r w:rsidRPr="00C2676B">
        <w:rPr>
          <w:rFonts w:ascii="Tahoma" w:eastAsia="Times New Roman" w:hAnsi="Tahoma" w:cs="Tahoma"/>
          <w:b/>
          <w:bCs/>
          <w:color w:val="000000"/>
          <w:sz w:val="18"/>
          <w:szCs w:val="18"/>
          <w:lang w:eastAsia="ru-RU"/>
        </w:rPr>
        <w:t xml:space="preserve"> учебных предмета, курса, дисциплины (модуля) в соответствии с утвержденной рабочей программой;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2) соблюдать правовые, нравственные и этические нормы, следовать требованиям профессиональной этики, утверждённым в Учреждении;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3) уважать честь и достоинство обучающихся и других участников образовательных отношений;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proofErr w:type="gramStart"/>
      <w:r w:rsidRPr="00C2676B">
        <w:rPr>
          <w:rFonts w:ascii="Tahoma" w:eastAsia="Times New Roman" w:hAnsi="Tahoma" w:cs="Tahoma"/>
          <w:b/>
          <w:bCs/>
          <w:color w:val="000000"/>
          <w:sz w:val="18"/>
          <w:szCs w:val="18"/>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 применять педагогически обоснованные и обеспечивающие высокое качество образования формы, методы обучения и воспитания;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lastRenderedPageBreak/>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 систематически повышать свой профессиональный уровень;</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8) проходить аттестацию на соответствие занимаемой должности в порядке, установленном законодательством об образовании;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9) проходить в установленном законодательством Российской Федерации порядке обучение и проверку знаний и навыков в области охраны труда;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10) соблюдать устав Учреждения, положение о специализированном структурном образовательном подразделении Учреждения.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bookmarkStart w:id="30" w:name="_Toc364241471"/>
      <w:r w:rsidRPr="00C2676B">
        <w:rPr>
          <w:rFonts w:ascii="Tahoma" w:eastAsia="Times New Roman" w:hAnsi="Tahoma" w:cs="Tahoma"/>
          <w:b/>
          <w:bCs/>
          <w:color w:val="000000"/>
          <w:sz w:val="18"/>
          <w:szCs w:val="18"/>
          <w:lang w:eastAsia="ru-RU"/>
        </w:rPr>
        <w:t>4. Основные права и обязанности работодателя</w:t>
      </w:r>
      <w:bookmarkEnd w:id="30"/>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4.1. Работодатель имеет право:</w:t>
      </w:r>
      <w:bookmarkStart w:id="31" w:name="_ftnref28"/>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"_ftn28"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[28]</w:t>
      </w:r>
      <w:r w:rsidRPr="00C2676B">
        <w:rPr>
          <w:rFonts w:ascii="Tahoma" w:eastAsia="Times New Roman" w:hAnsi="Tahoma" w:cs="Tahoma"/>
          <w:b/>
          <w:bCs/>
          <w:color w:val="000000"/>
          <w:sz w:val="18"/>
          <w:szCs w:val="18"/>
          <w:lang w:eastAsia="ru-RU"/>
        </w:rPr>
        <w:fldChar w:fldCharType="end"/>
      </w:r>
      <w:bookmarkEnd w:id="31"/>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вести коллективные переговоры и заключать коллективные договоры;</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поощрять работников за добросовестный эффективный труд;</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принимать локальные нормативные акты.</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4.2. Работодатель обязан:</w:t>
      </w:r>
      <w:bookmarkStart w:id="32" w:name="_ftnref29"/>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"_ftn29"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[29]</w:t>
      </w:r>
      <w:r w:rsidRPr="00C2676B">
        <w:rPr>
          <w:rFonts w:ascii="Tahoma" w:eastAsia="Times New Roman" w:hAnsi="Tahoma" w:cs="Tahoma"/>
          <w:b/>
          <w:bCs/>
          <w:color w:val="000000"/>
          <w:sz w:val="18"/>
          <w:szCs w:val="18"/>
          <w:lang w:eastAsia="ru-RU"/>
        </w:rPr>
        <w:fldChar w:fldCharType="end"/>
      </w:r>
      <w:bookmarkEnd w:id="32"/>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предоставлять работникам работу, обусловленную трудовым договором;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обеспечивать безопасность и условия труда, соответствующие государственным нормативным требованиям охраны труда;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обеспечивать работникам равную оплату за труд равной ценности;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(7 и 23 числа каждого месяца);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вести коллективные переговоры, а также заключать коллективный договор в порядке, установленном Трудовым кодексом Российской Федерации;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C2676B">
        <w:rPr>
          <w:rFonts w:ascii="Tahoma" w:eastAsia="Times New Roman" w:hAnsi="Tahoma" w:cs="Tahoma"/>
          <w:b/>
          <w:bCs/>
          <w:color w:val="000000"/>
          <w:sz w:val="18"/>
          <w:szCs w:val="18"/>
          <w:lang w:eastAsia="ru-RU"/>
        </w:rPr>
        <w:t>контроля за</w:t>
      </w:r>
      <w:proofErr w:type="gramEnd"/>
      <w:r w:rsidRPr="00C2676B">
        <w:rPr>
          <w:rFonts w:ascii="Tahoma" w:eastAsia="Times New Roman" w:hAnsi="Tahoma" w:cs="Tahoma"/>
          <w:b/>
          <w:bCs/>
          <w:color w:val="000000"/>
          <w:sz w:val="18"/>
          <w:szCs w:val="18"/>
          <w:lang w:eastAsia="ru-RU"/>
        </w:rPr>
        <w:t xml:space="preserve"> их выполнением;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proofErr w:type="gramStart"/>
      <w:r w:rsidRPr="00C2676B">
        <w:rPr>
          <w:rFonts w:ascii="Tahoma" w:eastAsia="Times New Roman" w:hAnsi="Tahoma" w:cs="Tahoma"/>
          <w:b/>
          <w:bCs/>
          <w:color w:val="000000"/>
          <w:sz w:val="18"/>
          <w:szCs w:val="18"/>
          <w:lang w:eastAsia="ru-RU"/>
        </w:rPr>
        <w:lastRenderedPageBreak/>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обеспечивать бытовые нужды работников, связанные с исполнением ими трудовых обязанностей;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осуществлять обязательное социальное страхование работников в порядке, установленном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bookmarkStart w:id="33" w:name="_Toc364241472"/>
      <w:r w:rsidRPr="00C2676B">
        <w:rPr>
          <w:rFonts w:ascii="Tahoma" w:eastAsia="Times New Roman" w:hAnsi="Tahoma" w:cs="Tahoma"/>
          <w:b/>
          <w:bCs/>
          <w:color w:val="000000"/>
          <w:sz w:val="18"/>
          <w:szCs w:val="18"/>
          <w:lang w:eastAsia="ru-RU"/>
        </w:rPr>
        <w:t>5. Рабочее время и время отдыха</w:t>
      </w:r>
      <w:bookmarkEnd w:id="33"/>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5.1. Для педагогических работников Учреждения устанавливается сокращенная продолжительность рабочего времени не более 36 часов в неделю.</w:t>
      </w:r>
      <w:bookmarkStart w:id="34" w:name="_ftnref30"/>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"_ftn30"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[30]</w:t>
      </w:r>
      <w:r w:rsidRPr="00C2676B">
        <w:rPr>
          <w:rFonts w:ascii="Tahoma" w:eastAsia="Times New Roman" w:hAnsi="Tahoma" w:cs="Tahoma"/>
          <w:b/>
          <w:bCs/>
          <w:color w:val="000000"/>
          <w:sz w:val="18"/>
          <w:szCs w:val="18"/>
          <w:lang w:eastAsia="ru-RU"/>
        </w:rPr>
        <w:fldChar w:fldCharType="end"/>
      </w:r>
      <w:bookmarkEnd w:id="34"/>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5.2. 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bookmarkStart w:id="35" w:name="_ftnref31"/>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"_ftn31"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[31]</w:t>
      </w:r>
      <w:r w:rsidRPr="00C2676B">
        <w:rPr>
          <w:rFonts w:ascii="Tahoma" w:eastAsia="Times New Roman" w:hAnsi="Tahoma" w:cs="Tahoma"/>
          <w:b/>
          <w:bCs/>
          <w:color w:val="000000"/>
          <w:sz w:val="18"/>
          <w:szCs w:val="18"/>
          <w:lang w:eastAsia="ru-RU"/>
        </w:rPr>
        <w:fldChar w:fldCharType="end"/>
      </w:r>
      <w:bookmarkEnd w:id="35"/>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5.3. В соответствии с приложением к Приказу </w:t>
      </w:r>
      <w:proofErr w:type="spellStart"/>
      <w:r w:rsidRPr="00C2676B">
        <w:rPr>
          <w:rFonts w:ascii="Tahoma" w:eastAsia="Times New Roman" w:hAnsi="Tahoma" w:cs="Tahoma"/>
          <w:b/>
          <w:bCs/>
          <w:color w:val="000000"/>
          <w:sz w:val="18"/>
          <w:szCs w:val="18"/>
          <w:lang w:eastAsia="ru-RU"/>
        </w:rPr>
        <w:t>Минобрнауки</w:t>
      </w:r>
      <w:proofErr w:type="spellEnd"/>
      <w:r w:rsidRPr="00C2676B">
        <w:rPr>
          <w:rFonts w:ascii="Tahoma" w:eastAsia="Times New Roman" w:hAnsi="Tahoma" w:cs="Tahoma"/>
          <w:b/>
          <w:bCs/>
          <w:color w:val="000000"/>
          <w:sz w:val="18"/>
          <w:szCs w:val="18"/>
          <w:lang w:eastAsia="ru-RU"/>
        </w:rP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учетом особенностей их труда устанавливается: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продолжительность рабочего времени – согласно пункту 1 указанного приложения;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норма часов педагогической работы за ставку заработной платы – согласно пункту 3 указанного приложения.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5.4. Норма часов педагогической и (или) преподавательской работы за ставку заработной платы педагогических работников Учреждения установлена в астрономических часах. </w:t>
      </w:r>
      <w:proofErr w:type="gramStart"/>
      <w:r w:rsidRPr="00C2676B">
        <w:rPr>
          <w:rFonts w:ascii="Tahoma" w:eastAsia="Times New Roman" w:hAnsi="Tahoma" w:cs="Tahoma"/>
          <w:b/>
          <w:bCs/>
          <w:color w:val="000000"/>
          <w:sz w:val="18"/>
          <w:szCs w:val="18"/>
          <w:lang w:eastAsia="ru-RU"/>
        </w:rPr>
        <w:t>Для учителей, преподавателей, педагогов дополнительного образования, (далее – работников, ведущих преподавательскую работу)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 в том числе «динамический час» для обучающихся I класса.</w:t>
      </w:r>
      <w:proofErr w:type="gramEnd"/>
      <w:r w:rsidRPr="00C2676B">
        <w:rPr>
          <w:rFonts w:ascii="Tahoma" w:eastAsia="Times New Roman" w:hAnsi="Tahoma" w:cs="Tahoma"/>
          <w:b/>
          <w:bCs/>
          <w:color w:val="000000"/>
          <w:sz w:val="18"/>
          <w:szCs w:val="18"/>
          <w:lang w:eastAsia="ru-RU"/>
        </w:rPr>
        <w:t xml:space="preserve"> При этом количеству часов установленной учебной нагрузки соответствует количество проводимых педагогическими работниками учебных занятий продолжительностью, не превышающей 45 минут.</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Конкретная продолжительность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w:t>
      </w:r>
      <w:proofErr w:type="spellStart"/>
      <w:r w:rsidRPr="00C2676B">
        <w:rPr>
          <w:rFonts w:ascii="Tahoma" w:eastAsia="Times New Roman" w:hAnsi="Tahoma" w:cs="Tahoma"/>
          <w:b/>
          <w:bCs/>
          <w:color w:val="000000"/>
          <w:sz w:val="18"/>
          <w:szCs w:val="18"/>
          <w:lang w:eastAsia="ru-RU"/>
        </w:rPr>
        <w:t>СанПиН</w:t>
      </w:r>
      <w:proofErr w:type="spellEnd"/>
      <w:r w:rsidRPr="00C2676B">
        <w:rPr>
          <w:rFonts w:ascii="Tahoma" w:eastAsia="Times New Roman" w:hAnsi="Tahoma" w:cs="Tahoma"/>
          <w:b/>
          <w:bCs/>
          <w:color w:val="000000"/>
          <w:sz w:val="18"/>
          <w:szCs w:val="18"/>
          <w:lang w:eastAsia="ru-RU"/>
        </w:rPr>
        <w:t>). Выполнение преподавательской работы регулируется расписанием учебных занятий.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lastRenderedPageBreak/>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настоящими Правилами.</w:t>
      </w:r>
      <w:bookmarkStart w:id="36" w:name="_ftnref32"/>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"_ftn32"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[32]</w:t>
      </w:r>
      <w:r w:rsidRPr="00C2676B">
        <w:rPr>
          <w:rFonts w:ascii="Tahoma" w:eastAsia="Times New Roman" w:hAnsi="Tahoma" w:cs="Tahoma"/>
          <w:b/>
          <w:bCs/>
          <w:color w:val="000000"/>
          <w:sz w:val="18"/>
          <w:szCs w:val="18"/>
          <w:lang w:eastAsia="ru-RU"/>
        </w:rPr>
        <w:fldChar w:fldCharType="end"/>
      </w:r>
      <w:bookmarkEnd w:id="36"/>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5.5. 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педагогического работника, и включает:</w:t>
      </w:r>
      <w:bookmarkStart w:id="37" w:name="_ftnref33"/>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"_ftn33"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[33]</w:t>
      </w:r>
      <w:r w:rsidRPr="00C2676B">
        <w:rPr>
          <w:rFonts w:ascii="Tahoma" w:eastAsia="Times New Roman" w:hAnsi="Tahoma" w:cs="Tahoma"/>
          <w:b/>
          <w:bCs/>
          <w:color w:val="000000"/>
          <w:sz w:val="18"/>
          <w:szCs w:val="18"/>
          <w:lang w:eastAsia="ru-RU"/>
        </w:rPr>
        <w:fldChar w:fldCharType="end"/>
      </w:r>
      <w:bookmarkEnd w:id="37"/>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работа на общих собраниях трудового коллектива Учреждения;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периодические кратковременные дежурства в Учреждении в период образовательного процесса;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дежурства на внеурочных мероприятиях, плановых и внеплановых мероприятиях, проводимых Учреждением;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5.6. Объем учебной нагрузки педагогических работников Учреждения устанавливается исходя из количества часов по образовательным программам, реализуемым в Учреждении, обеспеченности кадрами, других конкретных условий в Учреждении.</w:t>
      </w:r>
      <w:bookmarkStart w:id="38" w:name="_ftnref34"/>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"_ftn34"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[34]</w:t>
      </w:r>
      <w:r w:rsidRPr="00C2676B">
        <w:rPr>
          <w:rFonts w:ascii="Tahoma" w:eastAsia="Times New Roman" w:hAnsi="Tahoma" w:cs="Tahoma"/>
          <w:b/>
          <w:bCs/>
          <w:color w:val="000000"/>
          <w:sz w:val="18"/>
          <w:szCs w:val="18"/>
          <w:lang w:eastAsia="ru-RU"/>
        </w:rPr>
        <w:fldChar w:fldCharType="end"/>
      </w:r>
      <w:bookmarkEnd w:id="38"/>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5.7. Установленный в начале учебного года объем учебной нагрузки (педагогической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bookmarkStart w:id="39" w:name="_ftnref35"/>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"_ftn35"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[35]</w:t>
      </w:r>
      <w:r w:rsidRPr="00C2676B">
        <w:rPr>
          <w:rFonts w:ascii="Tahoma" w:eastAsia="Times New Roman" w:hAnsi="Tahoma" w:cs="Tahoma"/>
          <w:b/>
          <w:bCs/>
          <w:color w:val="000000"/>
          <w:sz w:val="18"/>
          <w:szCs w:val="18"/>
          <w:lang w:eastAsia="ru-RU"/>
        </w:rPr>
        <w:fldChar w:fldCharType="end"/>
      </w:r>
      <w:bookmarkEnd w:id="39"/>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5.8.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bookmarkStart w:id="40" w:name="_ftnref36"/>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"_ftn36"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[36]</w:t>
      </w:r>
      <w:r w:rsidRPr="00C2676B">
        <w:rPr>
          <w:rFonts w:ascii="Tahoma" w:eastAsia="Times New Roman" w:hAnsi="Tahoma" w:cs="Tahoma"/>
          <w:b/>
          <w:bCs/>
          <w:color w:val="000000"/>
          <w:sz w:val="18"/>
          <w:szCs w:val="18"/>
          <w:lang w:eastAsia="ru-RU"/>
        </w:rPr>
        <w:fldChar w:fldCharType="end"/>
      </w:r>
      <w:bookmarkEnd w:id="40"/>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5.9.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bookmarkStart w:id="41" w:name="_ftnref37"/>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"_ftn37"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[37]</w:t>
      </w:r>
      <w:r w:rsidRPr="00C2676B">
        <w:rPr>
          <w:rFonts w:ascii="Tahoma" w:eastAsia="Times New Roman" w:hAnsi="Tahoma" w:cs="Tahoma"/>
          <w:b/>
          <w:bCs/>
          <w:color w:val="000000"/>
          <w:sz w:val="18"/>
          <w:szCs w:val="18"/>
          <w:lang w:eastAsia="ru-RU"/>
        </w:rPr>
        <w:fldChar w:fldCharType="end"/>
      </w:r>
      <w:bookmarkEnd w:id="41"/>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5.10. </w:t>
      </w:r>
      <w:proofErr w:type="gramStart"/>
      <w:r w:rsidRPr="00C2676B">
        <w:rPr>
          <w:rFonts w:ascii="Tahoma" w:eastAsia="Times New Roman" w:hAnsi="Tahoma" w:cs="Tahoma"/>
          <w:b/>
          <w:bCs/>
          <w:color w:val="000000"/>
          <w:sz w:val="18"/>
          <w:szCs w:val="18"/>
          <w:lang w:eastAsia="ru-RU"/>
        </w:rPr>
        <w:t>Учителям,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года, а также в каникулярное время, не совпадающее с ежегодным основным удлиненным оплачиваемым отпуском, выплачивается:</w:t>
      </w:r>
      <w:proofErr w:type="gramEnd"/>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 заработная плата, установленная до уменьшения учебной нагрузки, если она была </w:t>
      </w:r>
      <w:proofErr w:type="gramStart"/>
      <w:r w:rsidRPr="00C2676B">
        <w:rPr>
          <w:rFonts w:ascii="Tahoma" w:eastAsia="Times New Roman" w:hAnsi="Tahoma" w:cs="Tahoma"/>
          <w:b/>
          <w:bCs/>
          <w:color w:val="000000"/>
          <w:sz w:val="18"/>
          <w:szCs w:val="18"/>
          <w:lang w:eastAsia="ru-RU"/>
        </w:rPr>
        <w:t>установлена</w:t>
      </w:r>
      <w:proofErr w:type="gramEnd"/>
      <w:r w:rsidRPr="00C2676B">
        <w:rPr>
          <w:rFonts w:ascii="Tahoma" w:eastAsia="Times New Roman" w:hAnsi="Tahoma" w:cs="Tahoma"/>
          <w:b/>
          <w:bCs/>
          <w:color w:val="000000"/>
          <w:sz w:val="18"/>
          <w:szCs w:val="18"/>
          <w:lang w:eastAsia="ru-RU"/>
        </w:rPr>
        <w:t xml:space="preserve">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Об уменьшении учебной нагрузки в течение учебного года и о догрузке другой педагогической работой учителя должны быть поставлены в известность не </w:t>
      </w:r>
      <w:proofErr w:type="gramStart"/>
      <w:r w:rsidRPr="00C2676B">
        <w:rPr>
          <w:rFonts w:ascii="Tahoma" w:eastAsia="Times New Roman" w:hAnsi="Tahoma" w:cs="Tahoma"/>
          <w:b/>
          <w:bCs/>
          <w:color w:val="000000"/>
          <w:sz w:val="18"/>
          <w:szCs w:val="18"/>
          <w:lang w:eastAsia="ru-RU"/>
        </w:rPr>
        <w:t>позднее</w:t>
      </w:r>
      <w:proofErr w:type="gramEnd"/>
      <w:r w:rsidRPr="00C2676B">
        <w:rPr>
          <w:rFonts w:ascii="Tahoma" w:eastAsia="Times New Roman" w:hAnsi="Tahoma" w:cs="Tahoma"/>
          <w:b/>
          <w:bCs/>
          <w:color w:val="000000"/>
          <w:sz w:val="18"/>
          <w:szCs w:val="18"/>
          <w:lang w:eastAsia="ru-RU"/>
        </w:rPr>
        <w:t xml:space="preserve"> чем за два месяца.</w:t>
      </w:r>
      <w:bookmarkStart w:id="42" w:name="_ftnref38"/>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"_ftn38"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[38]</w:t>
      </w:r>
      <w:r w:rsidRPr="00C2676B">
        <w:rPr>
          <w:rFonts w:ascii="Tahoma" w:eastAsia="Times New Roman" w:hAnsi="Tahoma" w:cs="Tahoma"/>
          <w:b/>
          <w:bCs/>
          <w:color w:val="000000"/>
          <w:sz w:val="18"/>
          <w:szCs w:val="18"/>
          <w:lang w:eastAsia="ru-RU"/>
        </w:rPr>
        <w:fldChar w:fldCharType="end"/>
      </w:r>
      <w:bookmarkEnd w:id="42"/>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lastRenderedPageBreak/>
        <w:t>5.11. Дни недели (периоды времени, в течение которых Учреждение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bookmarkStart w:id="43" w:name="_ftnref39"/>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"_ftn39"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[39]</w:t>
      </w:r>
      <w:r w:rsidRPr="00C2676B">
        <w:rPr>
          <w:rFonts w:ascii="Tahoma" w:eastAsia="Times New Roman" w:hAnsi="Tahoma" w:cs="Tahoma"/>
          <w:b/>
          <w:bCs/>
          <w:color w:val="000000"/>
          <w:sz w:val="18"/>
          <w:szCs w:val="18"/>
          <w:lang w:eastAsia="ru-RU"/>
        </w:rPr>
        <w:fldChar w:fldCharType="end"/>
      </w:r>
      <w:bookmarkEnd w:id="43"/>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5.12. 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5.13. Режим рабочего времени педагогических работников Учреждения в 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5.14. Для работников Учреждения, за исключением педагогических работников Учреждения и работников, указанных в пункте 5.18 настоящих Правил, установлена пятидневная рабочая неделя нормальной продолжительности с двумя выходными днями (суббота, воскресенье). Время начала и окончания работы в понедельник, вторник, среду и четверг устанавливается с 9.00 до 18.00, в пятницу – с 9.00 до 16.45. Перерыв на обед с 13.00 до 13.45.</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Продолжительность рабочего дня, непосредственно предшествующего нерабочему праздничному дню, уменьшается на один час.</w:t>
      </w:r>
      <w:bookmarkStart w:id="44" w:name="_ftnref40"/>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"_ftn40"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[40]</w:t>
      </w:r>
      <w:r w:rsidRPr="00C2676B">
        <w:rPr>
          <w:rFonts w:ascii="Tahoma" w:eastAsia="Times New Roman" w:hAnsi="Tahoma" w:cs="Tahoma"/>
          <w:b/>
          <w:bCs/>
          <w:color w:val="000000"/>
          <w:sz w:val="18"/>
          <w:szCs w:val="18"/>
          <w:lang w:eastAsia="ru-RU"/>
        </w:rPr>
        <w:fldChar w:fldCharType="end"/>
      </w:r>
      <w:bookmarkEnd w:id="44"/>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5.15. Всем работникам Учреждения обеспечивается возможность приема пищи одновременно вместе с </w:t>
      </w:r>
      <w:proofErr w:type="gramStart"/>
      <w:r w:rsidRPr="00C2676B">
        <w:rPr>
          <w:rFonts w:ascii="Tahoma" w:eastAsia="Times New Roman" w:hAnsi="Tahoma" w:cs="Tahoma"/>
          <w:b/>
          <w:bCs/>
          <w:color w:val="000000"/>
          <w:sz w:val="18"/>
          <w:szCs w:val="18"/>
          <w:lang w:eastAsia="ru-RU"/>
        </w:rPr>
        <w:t>обучающимися</w:t>
      </w:r>
      <w:proofErr w:type="gramEnd"/>
      <w:r w:rsidRPr="00C2676B">
        <w:rPr>
          <w:rFonts w:ascii="Tahoma" w:eastAsia="Times New Roman" w:hAnsi="Tahoma" w:cs="Tahoma"/>
          <w:b/>
          <w:bCs/>
          <w:color w:val="000000"/>
          <w:sz w:val="18"/>
          <w:szCs w:val="18"/>
          <w:lang w:eastAsia="ru-RU"/>
        </w:rPr>
        <w:t xml:space="preserve"> или отдельно в специально отведенном для этой цели помещении.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5.16. </w:t>
      </w:r>
      <w:proofErr w:type="gramStart"/>
      <w:r w:rsidRPr="00C2676B">
        <w:rPr>
          <w:rFonts w:ascii="Tahoma" w:eastAsia="Times New Roman" w:hAnsi="Tahoma" w:cs="Tahoma"/>
          <w:b/>
          <w:bCs/>
          <w:color w:val="000000"/>
          <w:sz w:val="18"/>
          <w:szCs w:val="18"/>
          <w:lang w:eastAsia="ru-RU"/>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5.17. Работа в выходные и нерабочие праздничные дни запрещается, за исключением случаев, предусмотренных Трудовым кодексом Российской Федерации.</w:t>
      </w:r>
      <w:bookmarkStart w:id="45" w:name="_ftnref41"/>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"_ftn41"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[41]</w:t>
      </w:r>
      <w:r w:rsidRPr="00C2676B">
        <w:rPr>
          <w:rFonts w:ascii="Tahoma" w:eastAsia="Times New Roman" w:hAnsi="Tahoma" w:cs="Tahoma"/>
          <w:b/>
          <w:bCs/>
          <w:color w:val="000000"/>
          <w:sz w:val="18"/>
          <w:szCs w:val="18"/>
          <w:lang w:eastAsia="ru-RU"/>
        </w:rPr>
        <w:fldChar w:fldCharType="end"/>
      </w:r>
      <w:bookmarkEnd w:id="45"/>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5.18. По соглашению между работником Учреждения и работодателем могут устанавливаться как при приеме на работу, так и впоследствии неполный рабочий день или неполная рабочая неделя. </w:t>
      </w:r>
      <w:proofErr w:type="gramStart"/>
      <w:r w:rsidRPr="00C2676B">
        <w:rPr>
          <w:rFonts w:ascii="Tahoma" w:eastAsia="Times New Roman" w:hAnsi="Tahoma" w:cs="Tahoma"/>
          <w:b/>
          <w:bCs/>
          <w:color w:val="000000"/>
          <w:sz w:val="18"/>
          <w:szCs w:val="18"/>
          <w:lang w:eastAsia="ru-RU"/>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bookmarkStart w:id="46" w:name="_ftnref42"/>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"_ftn42"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[42</w:t>
      </w:r>
      <w:proofErr w:type="gramEnd"/>
      <w:r w:rsidRPr="00C2676B">
        <w:rPr>
          <w:rFonts w:ascii="Tahoma" w:eastAsia="Times New Roman" w:hAnsi="Tahoma" w:cs="Tahoma"/>
          <w:b/>
          <w:bCs/>
          <w:color w:val="1C7DA0"/>
          <w:sz w:val="18"/>
          <w:u w:val="single"/>
          <w:lang w:eastAsia="ru-RU"/>
        </w:rPr>
        <w:t>]</w:t>
      </w:r>
      <w:r w:rsidRPr="00C2676B">
        <w:rPr>
          <w:rFonts w:ascii="Tahoma" w:eastAsia="Times New Roman" w:hAnsi="Tahoma" w:cs="Tahoma"/>
          <w:b/>
          <w:bCs/>
          <w:color w:val="000000"/>
          <w:sz w:val="18"/>
          <w:szCs w:val="18"/>
          <w:lang w:eastAsia="ru-RU"/>
        </w:rPr>
        <w:fldChar w:fldCharType="end"/>
      </w:r>
      <w:bookmarkEnd w:id="46"/>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5.19. </w:t>
      </w:r>
      <w:proofErr w:type="gramStart"/>
      <w:r w:rsidRPr="00C2676B">
        <w:rPr>
          <w:rFonts w:ascii="Tahoma" w:eastAsia="Times New Roman" w:hAnsi="Tahoma" w:cs="Tahoma"/>
          <w:b/>
          <w:bCs/>
          <w:color w:val="000000"/>
          <w:sz w:val="18"/>
          <w:szCs w:val="18"/>
          <w:lang w:eastAsia="ru-RU"/>
        </w:rPr>
        <w:t>Когда по условиям работы в Учреждении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C2676B">
        <w:rPr>
          <w:rFonts w:ascii="Tahoma" w:eastAsia="Times New Roman" w:hAnsi="Tahoma" w:cs="Tahoma"/>
          <w:b/>
          <w:bCs/>
          <w:color w:val="000000"/>
          <w:sz w:val="18"/>
          <w:szCs w:val="18"/>
          <w:lang w:eastAsia="ru-RU"/>
        </w:rPr>
        <w:t xml:space="preserve"> Учетный период не может превышать одного года.</w:t>
      </w:r>
      <w:bookmarkStart w:id="47" w:name="_ftnref43"/>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"_ftn43"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[43]</w:t>
      </w:r>
      <w:r w:rsidRPr="00C2676B">
        <w:rPr>
          <w:rFonts w:ascii="Tahoma" w:eastAsia="Times New Roman" w:hAnsi="Tahoma" w:cs="Tahoma"/>
          <w:b/>
          <w:bCs/>
          <w:color w:val="000000"/>
          <w:sz w:val="18"/>
          <w:szCs w:val="18"/>
          <w:lang w:eastAsia="ru-RU"/>
        </w:rPr>
        <w:fldChar w:fldCharType="end"/>
      </w:r>
      <w:bookmarkEnd w:id="47"/>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5.20. Суммированный учет рабочего времени вводится приказом работодателя, о чем работники Учреждения уведомляются в письменной форме не </w:t>
      </w:r>
      <w:proofErr w:type="gramStart"/>
      <w:r w:rsidRPr="00C2676B">
        <w:rPr>
          <w:rFonts w:ascii="Tahoma" w:eastAsia="Times New Roman" w:hAnsi="Tahoma" w:cs="Tahoma"/>
          <w:b/>
          <w:bCs/>
          <w:color w:val="000000"/>
          <w:sz w:val="18"/>
          <w:szCs w:val="18"/>
          <w:lang w:eastAsia="ru-RU"/>
        </w:rPr>
        <w:t>позднее</w:t>
      </w:r>
      <w:proofErr w:type="gramEnd"/>
      <w:r w:rsidRPr="00C2676B">
        <w:rPr>
          <w:rFonts w:ascii="Tahoma" w:eastAsia="Times New Roman" w:hAnsi="Tahoma" w:cs="Tahoma"/>
          <w:b/>
          <w:bCs/>
          <w:color w:val="000000"/>
          <w:sz w:val="18"/>
          <w:szCs w:val="18"/>
          <w:lang w:eastAsia="ru-RU"/>
        </w:rPr>
        <w:t xml:space="preserve"> чем за два месяца.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5.21. 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5.22. Работникам Учреждения предоставляются ежегодные отпуска с сохранением места работы (должности) и среднего заработка.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5.23. Педагогическим работникам Учреждения предоставляется ежегодный основной удлиненный оплачиваемый отпуск продолжительностью 56 календарных дней.</w:t>
      </w:r>
      <w:bookmarkStart w:id="48" w:name="_ftnref44"/>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"_ftn44"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[44]</w:t>
      </w:r>
      <w:r w:rsidRPr="00C2676B">
        <w:rPr>
          <w:rFonts w:ascii="Tahoma" w:eastAsia="Times New Roman" w:hAnsi="Tahoma" w:cs="Tahoma"/>
          <w:b/>
          <w:bCs/>
          <w:color w:val="000000"/>
          <w:sz w:val="18"/>
          <w:szCs w:val="18"/>
          <w:lang w:eastAsia="ru-RU"/>
        </w:rPr>
        <w:fldChar w:fldCharType="end"/>
      </w:r>
      <w:bookmarkEnd w:id="48"/>
      <w:r w:rsidRPr="00C2676B">
        <w:rPr>
          <w:rFonts w:ascii="Tahoma" w:eastAsia="Times New Roman" w:hAnsi="Tahoma" w:cs="Tahoma"/>
          <w:b/>
          <w:bCs/>
          <w:color w:val="000000"/>
          <w:sz w:val="18"/>
          <w:szCs w:val="18"/>
          <w:lang w:eastAsia="ru-RU"/>
        </w:rPr>
        <w:t> Остальным работникам Учреждения предоставляется ежегодный основной оплачиваемый отпуск продолжительностью 28 календарных дней.</w:t>
      </w:r>
      <w:bookmarkStart w:id="49" w:name="_ftnref45"/>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"_ftn45"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[45]</w:t>
      </w:r>
      <w:r w:rsidRPr="00C2676B">
        <w:rPr>
          <w:rFonts w:ascii="Tahoma" w:eastAsia="Times New Roman" w:hAnsi="Tahoma" w:cs="Tahoma"/>
          <w:b/>
          <w:bCs/>
          <w:color w:val="000000"/>
          <w:sz w:val="18"/>
          <w:szCs w:val="18"/>
          <w:lang w:eastAsia="ru-RU"/>
        </w:rPr>
        <w:fldChar w:fldCharType="end"/>
      </w:r>
      <w:bookmarkEnd w:id="49"/>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5.24.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Pr="00C2676B">
        <w:rPr>
          <w:rFonts w:ascii="Tahoma" w:eastAsia="Times New Roman" w:hAnsi="Tahoma" w:cs="Tahoma"/>
          <w:b/>
          <w:bCs/>
          <w:color w:val="000000"/>
          <w:sz w:val="18"/>
          <w:szCs w:val="18"/>
          <w:lang w:eastAsia="ru-RU"/>
        </w:rPr>
        <w:t>позднее</w:t>
      </w:r>
      <w:proofErr w:type="gramEnd"/>
      <w:r w:rsidRPr="00C2676B">
        <w:rPr>
          <w:rFonts w:ascii="Tahoma" w:eastAsia="Times New Roman" w:hAnsi="Tahoma" w:cs="Tahoma"/>
          <w:b/>
          <w:bCs/>
          <w:color w:val="000000"/>
          <w:sz w:val="18"/>
          <w:szCs w:val="18"/>
          <w:lang w:eastAsia="ru-RU"/>
        </w:rPr>
        <w:t xml:space="preserve"> чем за две недели до наступления </w:t>
      </w:r>
      <w:r w:rsidRPr="00C2676B">
        <w:rPr>
          <w:rFonts w:ascii="Tahoma" w:eastAsia="Times New Roman" w:hAnsi="Tahoma" w:cs="Tahoma"/>
          <w:b/>
          <w:bCs/>
          <w:color w:val="000000"/>
          <w:sz w:val="18"/>
          <w:szCs w:val="18"/>
          <w:lang w:eastAsia="ru-RU"/>
        </w:rPr>
        <w:lastRenderedPageBreak/>
        <w:t>календарного года в порядке, установленном статьей 372 Трудового кодекса Российской Федерации.</w:t>
      </w:r>
      <w:bookmarkStart w:id="50" w:name="_ftnref46"/>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"_ftn46"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[46]</w:t>
      </w:r>
      <w:r w:rsidRPr="00C2676B">
        <w:rPr>
          <w:rFonts w:ascii="Tahoma" w:eastAsia="Times New Roman" w:hAnsi="Tahoma" w:cs="Tahoma"/>
          <w:b/>
          <w:bCs/>
          <w:color w:val="000000"/>
          <w:sz w:val="18"/>
          <w:szCs w:val="18"/>
          <w:lang w:eastAsia="ru-RU"/>
        </w:rPr>
        <w:fldChar w:fldCharType="end"/>
      </w:r>
      <w:bookmarkEnd w:id="50"/>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График отпусков обязателен как для работодателя, так и для работника.</w:t>
      </w:r>
      <w:bookmarkStart w:id="51" w:name="_ftnref47"/>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"_ftn47"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[47]</w:t>
      </w:r>
      <w:r w:rsidRPr="00C2676B">
        <w:rPr>
          <w:rFonts w:ascii="Tahoma" w:eastAsia="Times New Roman" w:hAnsi="Tahoma" w:cs="Tahoma"/>
          <w:b/>
          <w:bCs/>
          <w:color w:val="000000"/>
          <w:sz w:val="18"/>
          <w:szCs w:val="18"/>
          <w:lang w:eastAsia="ru-RU"/>
        </w:rPr>
        <w:fldChar w:fldCharType="end"/>
      </w:r>
      <w:bookmarkEnd w:id="51"/>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xml:space="preserve">О времени начала отпуска работник должен быть извещен под роспись не </w:t>
      </w:r>
      <w:proofErr w:type="gramStart"/>
      <w:r w:rsidRPr="00C2676B">
        <w:rPr>
          <w:rFonts w:ascii="Tahoma" w:eastAsia="Times New Roman" w:hAnsi="Tahoma" w:cs="Tahoma"/>
          <w:b/>
          <w:bCs/>
          <w:color w:val="000000"/>
          <w:sz w:val="18"/>
          <w:szCs w:val="18"/>
          <w:lang w:eastAsia="ru-RU"/>
        </w:rPr>
        <w:t>позднее</w:t>
      </w:r>
      <w:proofErr w:type="gramEnd"/>
      <w:r w:rsidRPr="00C2676B">
        <w:rPr>
          <w:rFonts w:ascii="Tahoma" w:eastAsia="Times New Roman" w:hAnsi="Tahoma" w:cs="Tahoma"/>
          <w:b/>
          <w:bCs/>
          <w:color w:val="000000"/>
          <w:sz w:val="18"/>
          <w:szCs w:val="18"/>
          <w:lang w:eastAsia="ru-RU"/>
        </w:rPr>
        <w:t xml:space="preserve"> чем за две недели до его начала.</w:t>
      </w:r>
      <w:bookmarkStart w:id="52" w:name="_ftnref48"/>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"_ftn48"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[48]</w:t>
      </w:r>
      <w:r w:rsidRPr="00C2676B">
        <w:rPr>
          <w:rFonts w:ascii="Tahoma" w:eastAsia="Times New Roman" w:hAnsi="Tahoma" w:cs="Tahoma"/>
          <w:b/>
          <w:bCs/>
          <w:color w:val="000000"/>
          <w:sz w:val="18"/>
          <w:szCs w:val="18"/>
          <w:lang w:eastAsia="ru-RU"/>
        </w:rPr>
        <w:fldChar w:fldCharType="end"/>
      </w:r>
      <w:bookmarkEnd w:id="52"/>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5.25. Оплачиваемый отпуск должен предоставляться работнику ежегодно.</w:t>
      </w:r>
      <w:bookmarkStart w:id="53" w:name="_ftnref49"/>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"_ftn49"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[49]</w:t>
      </w:r>
      <w:r w:rsidRPr="00C2676B">
        <w:rPr>
          <w:rFonts w:ascii="Tahoma" w:eastAsia="Times New Roman" w:hAnsi="Tahoma" w:cs="Tahoma"/>
          <w:b/>
          <w:bCs/>
          <w:color w:val="000000"/>
          <w:sz w:val="18"/>
          <w:szCs w:val="18"/>
          <w:lang w:eastAsia="ru-RU"/>
        </w:rPr>
        <w:fldChar w:fldCharType="end"/>
      </w:r>
      <w:bookmarkEnd w:id="53"/>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С учетом </w:t>
      </w:r>
      <w:hyperlink r:id="rId16" w:history="1">
        <w:r w:rsidRPr="00C2676B">
          <w:rPr>
            <w:rFonts w:ascii="Tahoma" w:eastAsia="Times New Roman" w:hAnsi="Tahoma" w:cs="Tahoma"/>
            <w:b/>
            <w:bCs/>
            <w:color w:val="1C7DA0"/>
            <w:sz w:val="18"/>
            <w:u w:val="single"/>
            <w:lang w:eastAsia="ru-RU"/>
          </w:rPr>
          <w:t>статьи 124</w:t>
        </w:r>
      </w:hyperlink>
      <w:r w:rsidRPr="00C2676B">
        <w:rPr>
          <w:rFonts w:ascii="Tahoma" w:eastAsia="Times New Roman" w:hAnsi="Tahoma" w:cs="Tahoma"/>
          <w:b/>
          <w:bCs/>
          <w:color w:val="000000"/>
          <w:sz w:val="18"/>
          <w:szCs w:val="18"/>
          <w:lang w:eastAsia="ru-RU"/>
        </w:rPr>
        <w:t xml:space="preserve"> Трудового кодекса Российской Федерации запрещается </w:t>
      </w:r>
      <w:proofErr w:type="spellStart"/>
      <w:r w:rsidRPr="00C2676B">
        <w:rPr>
          <w:rFonts w:ascii="Tahoma" w:eastAsia="Times New Roman" w:hAnsi="Tahoma" w:cs="Tahoma"/>
          <w:b/>
          <w:bCs/>
          <w:color w:val="000000"/>
          <w:sz w:val="18"/>
          <w:szCs w:val="18"/>
          <w:lang w:eastAsia="ru-RU"/>
        </w:rPr>
        <w:t>непредоставление</w:t>
      </w:r>
      <w:proofErr w:type="spellEnd"/>
      <w:r w:rsidRPr="00C2676B">
        <w:rPr>
          <w:rFonts w:ascii="Tahoma" w:eastAsia="Times New Roman" w:hAnsi="Tahoma" w:cs="Tahoma"/>
          <w:b/>
          <w:bCs/>
          <w:color w:val="000000"/>
          <w:sz w:val="18"/>
          <w:szCs w:val="18"/>
          <w:lang w:eastAsia="ru-RU"/>
        </w:rPr>
        <w:t xml:space="preserve"> ежегодного оплачиваемого отпуска в течение двух лет подряд, а также </w:t>
      </w:r>
      <w:proofErr w:type="spellStart"/>
      <w:r w:rsidRPr="00C2676B">
        <w:rPr>
          <w:rFonts w:ascii="Tahoma" w:eastAsia="Times New Roman" w:hAnsi="Tahoma" w:cs="Tahoma"/>
          <w:b/>
          <w:bCs/>
          <w:color w:val="000000"/>
          <w:sz w:val="18"/>
          <w:szCs w:val="18"/>
          <w:lang w:eastAsia="ru-RU"/>
        </w:rPr>
        <w:t>непредоставление</w:t>
      </w:r>
      <w:proofErr w:type="spellEnd"/>
      <w:r w:rsidRPr="00C2676B">
        <w:rPr>
          <w:rFonts w:ascii="Tahoma" w:eastAsia="Times New Roman" w:hAnsi="Tahoma" w:cs="Tahoma"/>
          <w:b/>
          <w:bCs/>
          <w:color w:val="000000"/>
          <w:sz w:val="18"/>
          <w:szCs w:val="18"/>
          <w:lang w:eastAsia="ru-RU"/>
        </w:rPr>
        <w:t xml:space="preserve"> ежегодного оплачиваемого отпуска работникам в возрасте до восемнадцати лет.</w:t>
      </w:r>
      <w:bookmarkStart w:id="54" w:name="_ftnref50"/>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"_ftn50"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[50]</w:t>
      </w:r>
      <w:r w:rsidRPr="00C2676B">
        <w:rPr>
          <w:rFonts w:ascii="Tahoma" w:eastAsia="Times New Roman" w:hAnsi="Tahoma" w:cs="Tahoma"/>
          <w:b/>
          <w:bCs/>
          <w:color w:val="000000"/>
          <w:sz w:val="18"/>
          <w:szCs w:val="18"/>
          <w:lang w:eastAsia="ru-RU"/>
        </w:rPr>
        <w:fldChar w:fldCharType="end"/>
      </w:r>
      <w:bookmarkEnd w:id="54"/>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5.26.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bookmarkStart w:id="55" w:name="_ftnref51"/>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"_ftn51"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[51]</w:t>
      </w:r>
      <w:r w:rsidRPr="00C2676B">
        <w:rPr>
          <w:rFonts w:ascii="Tahoma" w:eastAsia="Times New Roman" w:hAnsi="Tahoma" w:cs="Tahoma"/>
          <w:b/>
          <w:bCs/>
          <w:color w:val="000000"/>
          <w:sz w:val="18"/>
          <w:szCs w:val="18"/>
          <w:lang w:eastAsia="ru-RU"/>
        </w:rPr>
        <w:fldChar w:fldCharType="end"/>
      </w:r>
      <w:bookmarkEnd w:id="55"/>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До истечения шести месяцев непрерывной работы оплачиваемый отпуск по заявлению работника должен быть предоставлен:</w:t>
      </w:r>
      <w:bookmarkStart w:id="56" w:name="_ftnref52"/>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"_ftn52"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[52]</w:t>
      </w:r>
      <w:r w:rsidRPr="00C2676B">
        <w:rPr>
          <w:rFonts w:ascii="Tahoma" w:eastAsia="Times New Roman" w:hAnsi="Tahoma" w:cs="Tahoma"/>
          <w:b/>
          <w:bCs/>
          <w:color w:val="000000"/>
          <w:sz w:val="18"/>
          <w:szCs w:val="18"/>
          <w:lang w:eastAsia="ru-RU"/>
        </w:rPr>
        <w:fldChar w:fldCharType="end"/>
      </w:r>
      <w:bookmarkEnd w:id="56"/>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женщинам – перед отпуском по беременности и родам или непосредственно после него;</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работникам в возрасте до 18 лет;</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работникам, усыновившим ребенка (детей) в возрасте до трех месяцев;</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 других случаях, предусмотренных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bookmarkStart w:id="57" w:name="_ftnref53"/>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"_ftn53"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[53]</w:t>
      </w:r>
      <w:r w:rsidRPr="00C2676B">
        <w:rPr>
          <w:rFonts w:ascii="Tahoma" w:eastAsia="Times New Roman" w:hAnsi="Tahoma" w:cs="Tahoma"/>
          <w:b/>
          <w:bCs/>
          <w:color w:val="000000"/>
          <w:sz w:val="18"/>
          <w:szCs w:val="18"/>
          <w:lang w:eastAsia="ru-RU"/>
        </w:rPr>
        <w:fldChar w:fldCharType="end"/>
      </w:r>
      <w:bookmarkEnd w:id="57"/>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5.27.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bookmarkStart w:id="58" w:name="_ftnref54"/>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"_ftn54"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[54]</w:t>
      </w:r>
      <w:r w:rsidRPr="00C2676B">
        <w:rPr>
          <w:rFonts w:ascii="Tahoma" w:eastAsia="Times New Roman" w:hAnsi="Tahoma" w:cs="Tahoma"/>
          <w:b/>
          <w:bCs/>
          <w:color w:val="000000"/>
          <w:sz w:val="18"/>
          <w:szCs w:val="18"/>
          <w:lang w:eastAsia="ru-RU"/>
        </w:rPr>
        <w:fldChar w:fldCharType="end"/>
      </w:r>
      <w:bookmarkEnd w:id="58"/>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5.28.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bookmarkStart w:id="59" w:name="_ftnref55"/>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"_ftn55"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[55]</w:t>
      </w:r>
      <w:r w:rsidRPr="00C2676B">
        <w:rPr>
          <w:rFonts w:ascii="Tahoma" w:eastAsia="Times New Roman" w:hAnsi="Tahoma" w:cs="Tahoma"/>
          <w:b/>
          <w:bCs/>
          <w:color w:val="000000"/>
          <w:sz w:val="18"/>
          <w:szCs w:val="18"/>
          <w:lang w:eastAsia="ru-RU"/>
        </w:rPr>
        <w:fldChar w:fldCharType="end"/>
      </w:r>
      <w:bookmarkEnd w:id="59"/>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5.29. Ежегодный оплачиваемый отпуск должен быть продлен или перенесен на другой срок, определяемый работодателем с учетом пожеланий работника, в случаях:</w:t>
      </w:r>
      <w:bookmarkStart w:id="60" w:name="_ftnref56"/>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"_ftn56"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[56]</w:t>
      </w:r>
      <w:r w:rsidRPr="00C2676B">
        <w:rPr>
          <w:rFonts w:ascii="Tahoma" w:eastAsia="Times New Roman" w:hAnsi="Tahoma" w:cs="Tahoma"/>
          <w:b/>
          <w:bCs/>
          <w:color w:val="000000"/>
          <w:sz w:val="18"/>
          <w:szCs w:val="18"/>
          <w:lang w:eastAsia="ru-RU"/>
        </w:rPr>
        <w:fldChar w:fldCharType="end"/>
      </w:r>
      <w:bookmarkEnd w:id="60"/>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временной нетрудоспособности работника;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 других случаях, предусмотренных трудовым законодательством, локальными нормативными актами Учреждения.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5.30. 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bookmarkStart w:id="61" w:name="_ftnref57"/>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"_ftn57"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[57]</w:t>
      </w:r>
      <w:r w:rsidRPr="00C2676B">
        <w:rPr>
          <w:rFonts w:ascii="Tahoma" w:eastAsia="Times New Roman" w:hAnsi="Tahoma" w:cs="Tahoma"/>
          <w:b/>
          <w:bCs/>
          <w:color w:val="000000"/>
          <w:sz w:val="18"/>
          <w:szCs w:val="18"/>
          <w:lang w:eastAsia="ru-RU"/>
        </w:rPr>
        <w:fldChar w:fldCharType="end"/>
      </w:r>
      <w:bookmarkEnd w:id="61"/>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5.31. 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bookmarkStart w:id="62" w:name="_Toc364241473"/>
      <w:r w:rsidRPr="00C2676B">
        <w:rPr>
          <w:rFonts w:ascii="Tahoma" w:eastAsia="Times New Roman" w:hAnsi="Tahoma" w:cs="Tahoma"/>
          <w:b/>
          <w:bCs/>
          <w:color w:val="000000"/>
          <w:sz w:val="18"/>
          <w:szCs w:val="18"/>
          <w:lang w:eastAsia="ru-RU"/>
        </w:rPr>
        <w:t>6. Поощрения за труд</w:t>
      </w:r>
      <w:bookmarkEnd w:id="62"/>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lastRenderedPageBreak/>
        <w:t>6.1. 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bookmarkStart w:id="63" w:name="_ftnref58"/>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"_ftn58"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[58]</w:t>
      </w:r>
      <w:r w:rsidRPr="00C2676B">
        <w:rPr>
          <w:rFonts w:ascii="Tahoma" w:eastAsia="Times New Roman" w:hAnsi="Tahoma" w:cs="Tahoma"/>
          <w:b/>
          <w:bCs/>
          <w:color w:val="000000"/>
          <w:sz w:val="18"/>
          <w:szCs w:val="18"/>
          <w:lang w:eastAsia="ru-RU"/>
        </w:rPr>
        <w:fldChar w:fldCharType="end"/>
      </w:r>
      <w:bookmarkEnd w:id="63"/>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объявление благодарности;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выдача денежной премии;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награждение ценным подарком;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награждение почетной грамотой;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другие виды поощрений.</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В отношении работника могут применяться одновременно несколько видов поощрения.</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Поощрения оформляются приказом (постановлением, распоряжением) работодателя, сведения о поощрениях заносятся в трудовую книжку работника.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6.2. Работники Учреждения могут представляться к награждению государственными наградами Российской Федерации и Санкт-Петербурга.</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bookmarkStart w:id="64" w:name="_Toc364241474"/>
      <w:r w:rsidRPr="00C2676B">
        <w:rPr>
          <w:rFonts w:ascii="Tahoma" w:eastAsia="Times New Roman" w:hAnsi="Tahoma" w:cs="Tahoma"/>
          <w:b/>
          <w:bCs/>
          <w:color w:val="000000"/>
          <w:sz w:val="18"/>
          <w:szCs w:val="18"/>
          <w:lang w:eastAsia="ru-RU"/>
        </w:rPr>
        <w:t>7. Дисциплинарные взыскания</w:t>
      </w:r>
      <w:bookmarkEnd w:id="64"/>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bookmarkStart w:id="65" w:name="_ftnref59"/>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"_ftn59"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[59]</w:t>
      </w:r>
      <w:r w:rsidRPr="00C2676B">
        <w:rPr>
          <w:rFonts w:ascii="Tahoma" w:eastAsia="Times New Roman" w:hAnsi="Tahoma" w:cs="Tahoma"/>
          <w:b/>
          <w:bCs/>
          <w:color w:val="000000"/>
          <w:sz w:val="18"/>
          <w:szCs w:val="18"/>
          <w:lang w:eastAsia="ru-RU"/>
        </w:rPr>
        <w:fldChar w:fldCharType="end"/>
      </w:r>
      <w:bookmarkEnd w:id="65"/>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замечание;</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выговор;</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 увольнение по соответствующим основаниям.</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7.2. При наложении дисциплинарного взыскания должны учитываться тяжесть совершенного проступка и обстоятельства, при которых он был совершен.</w:t>
      </w:r>
      <w:bookmarkStart w:id="66" w:name="_ftnref60"/>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"_ftn60"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[60]</w:t>
      </w:r>
      <w:r w:rsidRPr="00C2676B">
        <w:rPr>
          <w:rFonts w:ascii="Tahoma" w:eastAsia="Times New Roman" w:hAnsi="Tahoma" w:cs="Tahoma"/>
          <w:b/>
          <w:bCs/>
          <w:color w:val="000000"/>
          <w:sz w:val="18"/>
          <w:szCs w:val="18"/>
          <w:lang w:eastAsia="ru-RU"/>
        </w:rPr>
        <w:fldChar w:fldCharType="end"/>
      </w:r>
      <w:bookmarkEnd w:id="66"/>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7.3.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bookmarkStart w:id="67" w:name="_ftnref61"/>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"_ftn61"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[61]</w:t>
      </w:r>
      <w:r w:rsidRPr="00C2676B">
        <w:rPr>
          <w:rFonts w:ascii="Tahoma" w:eastAsia="Times New Roman" w:hAnsi="Tahoma" w:cs="Tahoma"/>
          <w:b/>
          <w:bCs/>
          <w:color w:val="000000"/>
          <w:sz w:val="18"/>
          <w:szCs w:val="18"/>
          <w:lang w:eastAsia="ru-RU"/>
        </w:rPr>
        <w:fldChar w:fldCharType="end"/>
      </w:r>
      <w:bookmarkEnd w:id="67"/>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proofErr w:type="spellStart"/>
      <w:r w:rsidRPr="00C2676B">
        <w:rPr>
          <w:rFonts w:ascii="Tahoma" w:eastAsia="Times New Roman" w:hAnsi="Tahoma" w:cs="Tahoma"/>
          <w:b/>
          <w:bCs/>
          <w:color w:val="000000"/>
          <w:sz w:val="18"/>
          <w:szCs w:val="18"/>
          <w:lang w:eastAsia="ru-RU"/>
        </w:rPr>
        <w:t>Непредоставление</w:t>
      </w:r>
      <w:proofErr w:type="spellEnd"/>
      <w:r w:rsidRPr="00C2676B">
        <w:rPr>
          <w:rFonts w:ascii="Tahoma" w:eastAsia="Times New Roman" w:hAnsi="Tahoma" w:cs="Tahoma"/>
          <w:b/>
          <w:bCs/>
          <w:color w:val="000000"/>
          <w:sz w:val="18"/>
          <w:szCs w:val="18"/>
          <w:lang w:eastAsia="ru-RU"/>
        </w:rPr>
        <w:t xml:space="preserve"> работником объяснения не является препятствием для применения дисциплинарного взыскания.</w:t>
      </w:r>
      <w:bookmarkStart w:id="68" w:name="_ftnref62"/>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"_ftn62"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[62]</w:t>
      </w:r>
      <w:r w:rsidRPr="00C2676B">
        <w:rPr>
          <w:rFonts w:ascii="Tahoma" w:eastAsia="Times New Roman" w:hAnsi="Tahoma" w:cs="Tahoma"/>
          <w:b/>
          <w:bCs/>
          <w:color w:val="000000"/>
          <w:sz w:val="18"/>
          <w:szCs w:val="18"/>
          <w:lang w:eastAsia="ru-RU"/>
        </w:rPr>
        <w:fldChar w:fldCharType="end"/>
      </w:r>
      <w:bookmarkEnd w:id="68"/>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7.4.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bookmarkStart w:id="69" w:name="_ftnref63"/>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"_ftn63"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[63]</w:t>
      </w:r>
      <w:r w:rsidRPr="00C2676B">
        <w:rPr>
          <w:rFonts w:ascii="Tahoma" w:eastAsia="Times New Roman" w:hAnsi="Tahoma" w:cs="Tahoma"/>
          <w:b/>
          <w:bCs/>
          <w:color w:val="000000"/>
          <w:sz w:val="18"/>
          <w:szCs w:val="18"/>
          <w:lang w:eastAsia="ru-RU"/>
        </w:rPr>
        <w:fldChar w:fldCharType="end"/>
      </w:r>
      <w:bookmarkEnd w:id="69"/>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bookmarkStart w:id="70" w:name="_ftnref64"/>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"_ftn64"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[64]</w:t>
      </w:r>
      <w:r w:rsidRPr="00C2676B">
        <w:rPr>
          <w:rFonts w:ascii="Tahoma" w:eastAsia="Times New Roman" w:hAnsi="Tahoma" w:cs="Tahoma"/>
          <w:b/>
          <w:bCs/>
          <w:color w:val="000000"/>
          <w:sz w:val="18"/>
          <w:szCs w:val="18"/>
          <w:lang w:eastAsia="ru-RU"/>
        </w:rPr>
        <w:fldChar w:fldCharType="end"/>
      </w:r>
      <w:bookmarkEnd w:id="70"/>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7.5. За каждый дисциплинарный проступок может быть применено только одно дисциплинарное взыскание.</w:t>
      </w:r>
      <w:bookmarkStart w:id="71" w:name="_ftnref65"/>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"_ftn65"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[65]</w:t>
      </w:r>
      <w:r w:rsidRPr="00C2676B">
        <w:rPr>
          <w:rFonts w:ascii="Tahoma" w:eastAsia="Times New Roman" w:hAnsi="Tahoma" w:cs="Tahoma"/>
          <w:b/>
          <w:bCs/>
          <w:color w:val="000000"/>
          <w:sz w:val="18"/>
          <w:szCs w:val="18"/>
          <w:lang w:eastAsia="ru-RU"/>
        </w:rPr>
        <w:fldChar w:fldCharType="end"/>
      </w:r>
      <w:bookmarkEnd w:id="71"/>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7.6.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bookmarkStart w:id="72" w:name="_ftnref66"/>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"_ftn66"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[66]</w:t>
      </w:r>
      <w:r w:rsidRPr="00C2676B">
        <w:rPr>
          <w:rFonts w:ascii="Tahoma" w:eastAsia="Times New Roman" w:hAnsi="Tahoma" w:cs="Tahoma"/>
          <w:b/>
          <w:bCs/>
          <w:color w:val="000000"/>
          <w:sz w:val="18"/>
          <w:szCs w:val="18"/>
          <w:lang w:eastAsia="ru-RU"/>
        </w:rPr>
        <w:fldChar w:fldCharType="end"/>
      </w:r>
      <w:bookmarkEnd w:id="72"/>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7.7.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bookmarkStart w:id="73" w:name="_ftnref67"/>
      <w:r w:rsidRPr="00C2676B">
        <w:rPr>
          <w:rFonts w:ascii="Tahoma" w:eastAsia="Times New Roman" w:hAnsi="Tahoma" w:cs="Tahoma"/>
          <w:b/>
          <w:bCs/>
          <w:color w:val="000000"/>
          <w:sz w:val="18"/>
          <w:szCs w:val="18"/>
          <w:lang w:eastAsia="ru-RU"/>
        </w:rPr>
        <w:fldChar w:fldCharType="begin"/>
      </w:r>
      <w:r w:rsidRPr="00C2676B">
        <w:rPr>
          <w:rFonts w:ascii="Tahoma" w:eastAsia="Times New Roman" w:hAnsi="Tahoma" w:cs="Tahoma"/>
          <w:b/>
          <w:bCs/>
          <w:color w:val="000000"/>
          <w:sz w:val="18"/>
          <w:szCs w:val="18"/>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"_ftn67" \o "" </w:instrText>
      </w:r>
      <w:r w:rsidRPr="00C2676B">
        <w:rPr>
          <w:rFonts w:ascii="Tahoma" w:eastAsia="Times New Roman" w:hAnsi="Tahoma" w:cs="Tahoma"/>
          <w:b/>
          <w:bCs/>
          <w:color w:val="000000"/>
          <w:sz w:val="18"/>
          <w:szCs w:val="18"/>
          <w:lang w:eastAsia="ru-RU"/>
        </w:rPr>
        <w:fldChar w:fldCharType="separate"/>
      </w:r>
      <w:r w:rsidRPr="00C2676B">
        <w:rPr>
          <w:rFonts w:ascii="Tahoma" w:eastAsia="Times New Roman" w:hAnsi="Tahoma" w:cs="Tahoma"/>
          <w:b/>
          <w:bCs/>
          <w:color w:val="1C7DA0"/>
          <w:sz w:val="18"/>
          <w:u w:val="single"/>
          <w:lang w:eastAsia="ru-RU"/>
        </w:rPr>
        <w:t>[67]</w:t>
      </w:r>
      <w:r w:rsidRPr="00C2676B">
        <w:rPr>
          <w:rFonts w:ascii="Tahoma" w:eastAsia="Times New Roman" w:hAnsi="Tahoma" w:cs="Tahoma"/>
          <w:b/>
          <w:bCs/>
          <w:color w:val="000000"/>
          <w:sz w:val="18"/>
          <w:szCs w:val="18"/>
          <w:lang w:eastAsia="ru-RU"/>
        </w:rPr>
        <w:fldChar w:fldCharType="end"/>
      </w:r>
      <w:bookmarkEnd w:id="73"/>
    </w:p>
    <w:p w:rsidR="00C2676B" w:rsidRPr="00C2676B" w:rsidRDefault="00C2676B" w:rsidP="00C2676B">
      <w:pPr>
        <w:shd w:val="clear" w:color="auto" w:fill="FFFFFF"/>
        <w:spacing w:after="180" w:line="240" w:lineRule="auto"/>
        <w:outlineLvl w:val="1"/>
        <w:rPr>
          <w:rFonts w:ascii="Tahoma" w:eastAsia="Times New Roman" w:hAnsi="Tahoma" w:cs="Tahoma"/>
          <w:b/>
          <w:bCs/>
          <w:color w:val="2E3A48"/>
          <w:sz w:val="27"/>
          <w:szCs w:val="27"/>
          <w:lang w:eastAsia="ru-RU"/>
        </w:rPr>
      </w:pPr>
      <w:bookmarkStart w:id="74" w:name="_Toc364241475"/>
      <w:r w:rsidRPr="00C2676B">
        <w:rPr>
          <w:rFonts w:ascii="Tahoma" w:eastAsia="Times New Roman" w:hAnsi="Tahoma" w:cs="Tahoma"/>
          <w:b/>
          <w:bCs/>
          <w:color w:val="1B6493"/>
          <w:sz w:val="27"/>
          <w:szCs w:val="27"/>
          <w:lang w:eastAsia="ru-RU"/>
        </w:rPr>
        <w:lastRenderedPageBreak/>
        <w:t>8. Ответственность работников Учреждения</w:t>
      </w:r>
      <w:bookmarkEnd w:id="74"/>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8.1. 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2676B" w:rsidRPr="00C2676B" w:rsidRDefault="00C2676B" w:rsidP="00C2676B">
      <w:pPr>
        <w:shd w:val="clear" w:color="auto" w:fill="FFFFFF"/>
        <w:spacing w:after="225" w:line="240" w:lineRule="auto"/>
        <w:rPr>
          <w:rFonts w:ascii="Tahoma" w:eastAsia="Times New Roman" w:hAnsi="Tahoma" w:cs="Tahoma"/>
          <w:b/>
          <w:bCs/>
          <w:color w:val="646464"/>
          <w:sz w:val="18"/>
          <w:szCs w:val="18"/>
          <w:lang w:eastAsia="ru-RU"/>
        </w:rPr>
      </w:pPr>
      <w:r w:rsidRPr="00C2676B">
        <w:rPr>
          <w:rFonts w:ascii="Tahoma" w:eastAsia="Times New Roman" w:hAnsi="Tahoma" w:cs="Tahoma"/>
          <w:b/>
          <w:bCs/>
          <w:color w:val="000000"/>
          <w:sz w:val="18"/>
          <w:szCs w:val="18"/>
          <w:lang w:eastAsia="ru-RU"/>
        </w:rPr>
        <w:t>8.2. Ответственность педагогических работников устанавливаются статьёй 48 Федерального закона «Об образовании в Российской Федерации».</w:t>
      </w:r>
    </w:p>
    <w:p w:rsidR="009529CA" w:rsidRDefault="00C2676B"/>
    <w:sectPr w:rsidR="009529CA" w:rsidSect="001D0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676B"/>
    <w:rsid w:val="001D001E"/>
    <w:rsid w:val="00210488"/>
    <w:rsid w:val="004C307E"/>
    <w:rsid w:val="00C26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01E"/>
  </w:style>
  <w:style w:type="paragraph" w:styleId="2">
    <w:name w:val="heading 2"/>
    <w:basedOn w:val="a"/>
    <w:link w:val="20"/>
    <w:uiPriority w:val="9"/>
    <w:qFormat/>
    <w:rsid w:val="00C267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676B"/>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C26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676B"/>
    <w:rPr>
      <w:color w:val="0000FF"/>
      <w:u w:val="single"/>
    </w:rPr>
  </w:style>
</w:styles>
</file>

<file path=word/webSettings.xml><?xml version="1.0" encoding="utf-8"?>
<w:webSettings xmlns:r="http://schemas.openxmlformats.org/officeDocument/2006/relationships" xmlns:w="http://schemas.openxmlformats.org/wordprocessingml/2006/main">
  <w:divs>
    <w:div w:id="1728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D0%BD%D0%B0%D1%81%D1%82%D1%8F\Dropbox\%D0%9F%D0%BE%D0%BD%D0%BE%D0%BC%D0%B0%D1%80%D0%B5%D0%B2%D0%B0%20%D0%95.%D0%A1\%D0%94%D0%BE%D0%BA_%D0%9F%D1%80%D0%B0%D0%B2%D0%B8%D0%BB%D0%B0_%D0%B2%D0%BD%D1%83%D1%82%D1%80_%D1%82%D1%80%D1%83%D0%B4_%D1%80%D0%B0%D1%81%D0%BF%D0%BE%D1%80%D1%8F%D0%B4%D0%BA%D0%B0.doc" TargetMode="External"/><Relationship Id="rId13" Type="http://schemas.openxmlformats.org/officeDocument/2006/relationships/hyperlink" Target="consultantplus://offline/ref=467876044085528C12BB003D3C1C0CF8551796527B0A94CA960269FD21AF485AAEBD0DC01B064D5EOFtFH"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D0%BD%D0%B0%D1%81%D1%82%D1%8F\Dropbox\%D0%9F%D0%BE%D0%BD%D0%BE%D0%BC%D0%B0%D1%80%D0%B5%D0%B2%D0%B0%20%D0%95.%D0%A1\%D0%94%D0%BE%D0%BA_%D0%9F%D1%80%D0%B0%D0%B2%D0%B8%D0%BB%D0%B0_%D0%B2%D0%BD%D1%83%D1%82%D1%80_%D1%82%D1%80%D1%83%D0%B4_%D1%80%D0%B0%D1%81%D0%BF%D0%BE%D1%80%D1%8F%D0%B4%D0%BA%D0%B0.doc" TargetMode="External"/><Relationship Id="rId12" Type="http://schemas.openxmlformats.org/officeDocument/2006/relationships/hyperlink" Target="consultantplus://offline/ref=467876044085528C12BB003D3C1C0CF8551796527B0A94CA960269FD21AF485AAEBD0DC01B044C52OFtBH"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67876044085528C12BB003D3C1C0CF8551796527B0A94CA960269FD21AF485AAEBD0DC01B04475FOFt9H" TargetMode="External"/><Relationship Id="rId1" Type="http://schemas.openxmlformats.org/officeDocument/2006/relationships/styles" Target="styles.xml"/><Relationship Id="rId6" Type="http://schemas.openxmlformats.org/officeDocument/2006/relationships/hyperlink" Target="file:///C:\Users\%D0%BD%D0%B0%D1%81%D1%82%D1%8F\Dropbox\%D0%9F%D0%BE%D0%BD%D0%BE%D0%BC%D0%B0%D1%80%D0%B5%D0%B2%D0%B0%20%D0%95.%D0%A1\%D0%94%D0%BE%D0%BA_%D0%9F%D1%80%D0%B0%D0%B2%D0%B8%D0%BB%D0%B0_%D0%B2%D0%BD%D1%83%D1%82%D1%80_%D1%82%D1%80%D1%83%D0%B4_%D1%80%D0%B0%D1%81%D0%BF%D0%BE%D1%80%D1%8F%D0%B4%D0%BA%D0%B0.doc" TargetMode="External"/><Relationship Id="rId11" Type="http://schemas.openxmlformats.org/officeDocument/2006/relationships/hyperlink" Target="file:///C:\Users\%D0%BD%D0%B0%D1%81%D1%82%D1%8F\Dropbox\%D0%9F%D0%BE%D0%BD%D0%BE%D0%BC%D0%B0%D1%80%D0%B5%D0%B2%D0%B0%20%D0%95.%D0%A1\%D0%94%D0%BE%D0%BA_%D0%9F%D1%80%D0%B0%D0%B2%D0%B8%D0%BB%D0%B0_%D0%B2%D0%BD%D1%83%D1%82%D1%80_%D1%82%D1%80%D1%83%D0%B4_%D1%80%D0%B0%D1%81%D0%BF%D0%BE%D1%80%D1%8F%D0%B4%D0%BA%D0%B0.doc" TargetMode="External"/><Relationship Id="rId5" Type="http://schemas.openxmlformats.org/officeDocument/2006/relationships/hyperlink" Target="file:///C:\Users\%D0%BD%D0%B0%D1%81%D1%82%D1%8F\Dropbox\%D0%9F%D0%BE%D0%BD%D0%BE%D0%BC%D0%B0%D1%80%D0%B5%D0%B2%D0%B0%20%D0%95.%D0%A1\%D0%94%D0%BE%D0%BA_%D0%9F%D1%80%D0%B0%D0%B2%D0%B8%D0%BB%D0%B0_%D0%B2%D0%BD%D1%83%D1%82%D1%80_%D1%82%D1%80%D1%83%D0%B4_%D1%80%D0%B0%D1%81%D0%BF%D0%BE%D1%80%D1%8F%D0%B4%D0%BA%D0%B0.doc" TargetMode="External"/><Relationship Id="rId15" Type="http://schemas.openxmlformats.org/officeDocument/2006/relationships/hyperlink" Target="consultantplus://offline/ref=467876044085528C12BB003D3C1C0CF8551793577E0A94CA960269FD21AF485AAEBD0DC01B06485FOFtEH" TargetMode="External"/><Relationship Id="rId10" Type="http://schemas.openxmlformats.org/officeDocument/2006/relationships/hyperlink" Target="file:///C:\Users\%D0%BD%D0%B0%D1%81%D1%82%D1%8F\Dropbox\%D0%9F%D0%BE%D0%BD%D0%BE%D0%BC%D0%B0%D1%80%D0%B5%D0%B2%D0%B0%20%D0%95.%D0%A1\%D0%94%D0%BE%D0%BA_%D0%9F%D1%80%D0%B0%D0%B2%D0%B8%D0%BB%D0%B0_%D0%B2%D0%BD%D1%83%D1%82%D1%80_%D1%82%D1%80%D1%83%D0%B4_%D1%80%D0%B0%D1%81%D0%BF%D0%BE%D1%80%D1%8F%D0%B4%D0%BA%D0%B0.doc" TargetMode="External"/><Relationship Id="rId4" Type="http://schemas.openxmlformats.org/officeDocument/2006/relationships/hyperlink" Target="file:///C:\Users\%D0%BD%D0%B0%D1%81%D1%82%D1%8F\Dropbox\%D0%9F%D0%BE%D0%BD%D0%BE%D0%BC%D0%B0%D1%80%D0%B5%D0%B2%D0%B0%20%D0%95.%D0%A1\%D0%94%D0%BE%D0%BA_%D0%9F%D1%80%D0%B0%D0%B2%D0%B8%D0%BB%D0%B0_%D0%B2%D0%BD%D1%83%D1%82%D1%80_%D1%82%D1%80%D1%83%D0%B4_%D1%80%D0%B0%D1%81%D0%BF%D0%BE%D1%80%D1%8F%D0%B4%D0%BA%D0%B0.doc" TargetMode="External"/><Relationship Id="rId9" Type="http://schemas.openxmlformats.org/officeDocument/2006/relationships/hyperlink" Target="file:///C:\Users\%D0%BD%D0%B0%D1%81%D1%82%D1%8F\Dropbox\%D0%9F%D0%BE%D0%BD%D0%BE%D0%BC%D0%B0%D1%80%D0%B5%D0%B2%D0%B0%20%D0%95.%D0%A1\%D0%94%D0%BE%D0%BA_%D0%9F%D1%80%D0%B0%D0%B2%D0%B8%D0%BB%D0%B0_%D0%B2%D0%BD%D1%83%D1%82%D1%80_%D1%82%D1%80%D1%83%D0%B4_%D1%80%D0%B0%D1%81%D0%BF%D0%BE%D1%80%D1%8F%D0%B4%D0%BA%D0%B0.doc" TargetMode="External"/><Relationship Id="rId14" Type="http://schemas.openxmlformats.org/officeDocument/2006/relationships/hyperlink" Target="consultantplus://offline/ref=467876044085528C12BB003D3C1C0CF8551796527B0A94CA960269FD21AF485AAEBD0DC01B054A59OFt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10275</Words>
  <Characters>58569</Characters>
  <Application>Microsoft Office Word</Application>
  <DocSecurity>0</DocSecurity>
  <Lines>488</Lines>
  <Paragraphs>137</Paragraphs>
  <ScaleCrop>false</ScaleCrop>
  <Company>Grizli777</Company>
  <LinksUpToDate>false</LinksUpToDate>
  <CharactersWithSpaces>68707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kelttt05</dc:creator>
  <cp:lastModifiedBy>kelttt05</cp:lastModifiedBy>
  <cp:revision>1</cp:revision>
  <dcterms:created xsi:type="dcterms:W3CDTF">2021-01-13T08:01:00Z</dcterms:created>
  <dcterms:modified xsi:type="dcterms:W3CDTF">2021-01-13T08:02:00Z</dcterms:modified>
</cp:coreProperties>
</file>